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8F98B" w14:textId="60D7ECCE" w:rsidR="00AC236A" w:rsidRDefault="00AC236A" w:rsidP="003108A4">
      <w:pPr>
        <w:pStyle w:val="CRCoverPage"/>
        <w:tabs>
          <w:tab w:val="right" w:pos="9639"/>
        </w:tabs>
        <w:spacing w:after="0"/>
        <w:rPr>
          <w:b/>
          <w:i/>
          <w:noProof/>
          <w:sz w:val="28"/>
        </w:rPr>
      </w:pPr>
      <w:r>
        <w:rPr>
          <w:b/>
          <w:noProof/>
          <w:sz w:val="24"/>
        </w:rPr>
        <w:t>3GPP TSG-</w:t>
      </w:r>
      <w:r w:rsidRPr="008E1CC8">
        <w:rPr>
          <w:b/>
          <w:noProof/>
          <w:sz w:val="24"/>
        </w:rPr>
        <w:t>RAN WG2</w:t>
      </w:r>
      <w:r>
        <w:rPr>
          <w:b/>
          <w:noProof/>
          <w:sz w:val="24"/>
        </w:rPr>
        <w:t xml:space="preserve"> Meeting </w:t>
      </w:r>
      <w:r w:rsidRPr="008E1CC8">
        <w:rPr>
          <w:b/>
          <w:noProof/>
          <w:sz w:val="24"/>
        </w:rPr>
        <w:t>#1</w:t>
      </w:r>
      <w:r w:rsidR="003B6153">
        <w:rPr>
          <w:b/>
          <w:noProof/>
          <w:sz w:val="24"/>
        </w:rPr>
        <w:t>2</w:t>
      </w:r>
      <w:r w:rsidR="00FF4A00">
        <w:rPr>
          <w:b/>
          <w:noProof/>
          <w:sz w:val="24"/>
        </w:rPr>
        <w:t>2</w:t>
      </w:r>
      <w:r>
        <w:rPr>
          <w:b/>
          <w:i/>
          <w:noProof/>
          <w:sz w:val="28"/>
        </w:rPr>
        <w:tab/>
      </w:r>
      <w:r w:rsidR="00455D7C" w:rsidRPr="003267C1">
        <w:rPr>
          <w:b/>
          <w:noProof/>
          <w:sz w:val="28"/>
          <w:lang w:eastAsia="zh-CN"/>
        </w:rPr>
        <w:t>R2-23</w:t>
      </w:r>
      <w:r w:rsidR="002F0178" w:rsidRPr="003267C1">
        <w:rPr>
          <w:b/>
          <w:noProof/>
          <w:sz w:val="28"/>
          <w:lang w:eastAsia="zh-CN"/>
        </w:rPr>
        <w:t>05267</w:t>
      </w:r>
    </w:p>
    <w:p w14:paraId="1EFD510B" w14:textId="77777777" w:rsidR="00D7259A" w:rsidRPr="00D7259A" w:rsidRDefault="00D7259A" w:rsidP="00D7259A">
      <w:pPr>
        <w:pStyle w:val="a4"/>
        <w:rPr>
          <w:rFonts w:cs="Arial"/>
          <w:sz w:val="24"/>
        </w:rPr>
      </w:pPr>
      <w:r w:rsidRPr="00D7259A">
        <w:rPr>
          <w:rFonts w:cs="Arial"/>
          <w:sz w:val="24"/>
        </w:rPr>
        <w:t>Incheon, Korea, May 22-26, 2023</w:t>
      </w:r>
    </w:p>
    <w:p w14:paraId="7FE8BF3C" w14:textId="77777777" w:rsidR="00D7259A" w:rsidRPr="0056593A" w:rsidRDefault="00D7259A" w:rsidP="0056593A"/>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FAABC" w:rsidR="001E41F3" w:rsidRPr="00410371" w:rsidRDefault="00AC236A" w:rsidP="00DA6378">
            <w:pPr>
              <w:pStyle w:val="CRCoverPage"/>
              <w:spacing w:after="0"/>
              <w:jc w:val="center"/>
              <w:rPr>
                <w:b/>
                <w:noProof/>
                <w:sz w:val="28"/>
              </w:rPr>
            </w:pPr>
            <w:r>
              <w:rPr>
                <w:rFonts w:hint="eastAsia"/>
                <w:b/>
                <w:noProof/>
                <w:sz w:val="28"/>
                <w:lang w:eastAsia="zh-CN"/>
              </w:rPr>
              <w:t>3</w:t>
            </w:r>
            <w:r>
              <w:rPr>
                <w:b/>
                <w:noProof/>
                <w:sz w:val="28"/>
                <w:lang w:eastAsia="zh-CN"/>
              </w:rPr>
              <w:t>8.3</w:t>
            </w:r>
            <w:r w:rsidR="00DA6378">
              <w:rPr>
                <w:b/>
                <w:noProof/>
                <w:sz w:val="28"/>
                <w:lang w:eastAsia="zh-CN"/>
              </w:rPr>
              <w:t>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4081C" w:rsidR="001E41F3" w:rsidRPr="006747CF" w:rsidRDefault="002F0178" w:rsidP="006747CF">
            <w:pPr>
              <w:pStyle w:val="CRCoverPage"/>
              <w:spacing w:after="0"/>
              <w:jc w:val="center"/>
              <w:rPr>
                <w:b/>
                <w:noProof/>
                <w:sz w:val="28"/>
                <w:szCs w:val="28"/>
              </w:rPr>
            </w:pPr>
            <w:r>
              <w:rPr>
                <w:b/>
                <w:noProof/>
                <w:sz w:val="28"/>
                <w:szCs w:val="28"/>
              </w:rPr>
              <w:t>4097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241A1" w:rsidR="001E41F3" w:rsidRPr="00FD5BB5" w:rsidRDefault="00AC236A" w:rsidP="00E13F3D">
            <w:pPr>
              <w:pStyle w:val="CRCoverPage"/>
              <w:spacing w:after="0"/>
              <w:jc w:val="center"/>
              <w:rPr>
                <w:b/>
                <w:noProof/>
              </w:rPr>
            </w:pPr>
            <w:r w:rsidRPr="00FD5BB5">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7DAD9" w:rsidR="001E41F3" w:rsidRPr="00410371" w:rsidRDefault="00CC5E6E">
            <w:pPr>
              <w:pStyle w:val="CRCoverPage"/>
              <w:spacing w:after="0"/>
              <w:jc w:val="center"/>
              <w:rPr>
                <w:noProof/>
                <w:sz w:val="28"/>
                <w:lang w:eastAsia="zh-CN"/>
              </w:rPr>
            </w:pPr>
            <w:r>
              <w:rPr>
                <w:b/>
                <w:noProof/>
                <w:sz w:val="28"/>
                <w:lang w:eastAsia="zh-CN"/>
              </w:rPr>
              <w:t>17.</w:t>
            </w:r>
            <w:r w:rsidR="00F76A13">
              <w:rPr>
                <w:b/>
                <w:noProof/>
                <w:sz w:val="28"/>
                <w:lang w:eastAsia="zh-CN"/>
              </w:rPr>
              <w:t>4</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12C3D" w:rsidR="001E41F3" w:rsidRDefault="002F0178" w:rsidP="00AB6A1A">
            <w:pPr>
              <w:pStyle w:val="CRCoverPage"/>
              <w:spacing w:after="0"/>
              <w:ind w:left="100"/>
              <w:rPr>
                <w:noProof/>
              </w:rPr>
            </w:pPr>
            <w:r>
              <w:rPr>
                <w:lang w:eastAsia="zh-CN"/>
              </w:rPr>
              <w:t>CP</w:t>
            </w:r>
            <w:r w:rsidR="00DA6378" w:rsidRPr="00DA6378">
              <w:t xml:space="preserve"> corrections for 71GHz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4C88A" w:rsidR="000527B2" w:rsidRDefault="00FF4A00" w:rsidP="000527B2">
            <w:pPr>
              <w:pStyle w:val="CRCoverPage"/>
              <w:spacing w:after="0"/>
              <w:ind w:left="100"/>
              <w:rPr>
                <w:noProof/>
              </w:rPr>
            </w:pPr>
            <w:r>
              <w:rPr>
                <w:noProof/>
              </w:rPr>
              <w:t>NEC</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B6B62" w:rsidR="001E41F3" w:rsidRDefault="00DA6378">
            <w:pPr>
              <w:pStyle w:val="CRCoverPage"/>
              <w:spacing w:after="0"/>
              <w:ind w:left="100"/>
              <w:rPr>
                <w:noProof/>
              </w:rPr>
            </w:pPr>
            <w:bookmarkStart w:id="1" w:name="OLE_LINK1"/>
            <w:bookmarkStart w:id="2" w:name="OLE_LINK2"/>
            <w:r w:rsidRPr="00FC1DCC">
              <w:rPr>
                <w:lang w:val="en-US"/>
              </w:rPr>
              <w:t>NR_ext_to_71GHz-Core</w:t>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F2687" w:rsidR="001E41F3" w:rsidRDefault="000527B2" w:rsidP="00FF4A00">
            <w:pPr>
              <w:pStyle w:val="CRCoverPage"/>
              <w:spacing w:after="0"/>
              <w:ind w:left="100"/>
              <w:rPr>
                <w:noProof/>
              </w:rPr>
            </w:pPr>
            <w:r>
              <w:t>202</w:t>
            </w:r>
            <w:r w:rsidR="00CD7AC0">
              <w:t>3</w:t>
            </w:r>
            <w:r>
              <w:t>-</w:t>
            </w:r>
            <w:r w:rsidR="00CD7AC0">
              <w:t>0</w:t>
            </w:r>
            <w:r w:rsidR="00FF4A00">
              <w:t>5</w:t>
            </w:r>
            <w:r>
              <w:t>-</w:t>
            </w:r>
            <w:r w:rsidR="00FB326B">
              <w:t>0</w:t>
            </w:r>
            <w:r w:rsidR="00FF4A0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D9984" w:rsidR="001E41F3" w:rsidRPr="0007561A" w:rsidRDefault="0007561A" w:rsidP="00D24991">
            <w:pPr>
              <w:pStyle w:val="CRCoverPage"/>
              <w:spacing w:after="0"/>
              <w:ind w:left="100" w:right="-609"/>
              <w:rPr>
                <w:b/>
                <w:i/>
                <w:noProof/>
              </w:rPr>
            </w:pPr>
            <w:r w:rsidRPr="0007561A">
              <w:rPr>
                <w:b/>
                <w:i/>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9851C" w:rsidR="001E41F3" w:rsidRDefault="000527B2">
            <w:pPr>
              <w:pStyle w:val="CRCoverPage"/>
              <w:spacing w:after="0"/>
              <w:ind w:left="100"/>
              <w:rPr>
                <w:noProof/>
              </w:rPr>
            </w:pPr>
            <w:r>
              <w:rPr>
                <w:i/>
                <w:noProof/>
                <w:sz w:val="18"/>
              </w:rPr>
              <w:t>Rel-</w:t>
            </w:r>
            <w:r w:rsidR="00635361">
              <w:rPr>
                <w:i/>
                <w:noProof/>
                <w:sz w:val="18"/>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A0870" w14:textId="3365B1E4" w:rsidR="001E4CEA" w:rsidRPr="001E4CEA" w:rsidRDefault="00945A7E" w:rsidP="001E4CEA">
            <w:pPr>
              <w:pStyle w:val="CRCoverPage"/>
              <w:rPr>
                <w:rFonts w:eastAsia="Batang" w:cs="Arial"/>
                <w:szCs w:val="18"/>
              </w:rPr>
            </w:pPr>
            <w:r w:rsidRPr="001E4CEA">
              <w:rPr>
                <w:rFonts w:cs="Arial"/>
                <w:noProof/>
                <w:lang w:eastAsia="zh-CN"/>
              </w:rPr>
              <w:t xml:space="preserve">In RAN1 LS </w:t>
            </w:r>
            <w:r w:rsidR="00716F46" w:rsidRPr="00716F46">
              <w:rPr>
                <w:rFonts w:cs="Arial"/>
                <w:noProof/>
                <w:lang w:eastAsia="zh-CN"/>
              </w:rPr>
              <w:t>R2-2304610</w:t>
            </w:r>
            <w:r w:rsidR="00716F46">
              <w:rPr>
                <w:rFonts w:cs="Arial"/>
                <w:noProof/>
                <w:lang w:eastAsia="zh-CN"/>
              </w:rPr>
              <w:t xml:space="preserve"> (</w:t>
            </w:r>
            <w:r w:rsidRPr="001E4CEA">
              <w:rPr>
                <w:rFonts w:eastAsia="Batang" w:cs="Arial"/>
                <w:szCs w:val="18"/>
              </w:rPr>
              <w:t>R1-2304099</w:t>
            </w:r>
            <w:r w:rsidR="00716F46">
              <w:rPr>
                <w:rFonts w:eastAsia="Batang" w:cs="Arial"/>
                <w:szCs w:val="18"/>
              </w:rPr>
              <w:t>)</w:t>
            </w:r>
            <w:r w:rsidRPr="001E4CEA">
              <w:rPr>
                <w:rFonts w:eastAsia="Batang" w:cs="Arial"/>
                <w:szCs w:val="18"/>
              </w:rPr>
              <w:t>, three issues related to scheduling and HARQ</w:t>
            </w:r>
            <w:r w:rsidR="0040333C" w:rsidRPr="001E4CEA">
              <w:rPr>
                <w:rFonts w:eastAsia="Batang" w:cs="Arial"/>
                <w:szCs w:val="18"/>
              </w:rPr>
              <w:t xml:space="preserve"> for FR2-2</w:t>
            </w:r>
            <w:r w:rsidR="00976730" w:rsidRPr="001E4CEA">
              <w:rPr>
                <w:rFonts w:eastAsia="Batang" w:cs="Arial"/>
                <w:szCs w:val="18"/>
              </w:rPr>
              <w:t xml:space="preserve"> are identified as below.</w:t>
            </w:r>
          </w:p>
          <w:p w14:paraId="1105445E" w14:textId="4076E44B" w:rsidR="00945A7E" w:rsidRPr="001E4CEA" w:rsidRDefault="001E4CEA" w:rsidP="00FF4A00">
            <w:pPr>
              <w:pStyle w:val="CRCoverPage"/>
              <w:numPr>
                <w:ilvl w:val="0"/>
                <w:numId w:val="7"/>
              </w:numPr>
              <w:rPr>
                <w:rFonts w:eastAsia="Batang" w:cs="Arial"/>
                <w:szCs w:val="18"/>
              </w:rPr>
            </w:pPr>
            <w:r w:rsidRPr="001E4CEA">
              <w:rPr>
                <w:rFonts w:eastAsia="Batang" w:cs="Arial"/>
                <w:szCs w:val="18"/>
              </w:rPr>
              <w:t>S</w:t>
            </w:r>
            <w:r w:rsidR="00976730" w:rsidRPr="001E4CEA">
              <w:rPr>
                <w:rFonts w:eastAsia="Batang" w:cs="Arial"/>
                <w:szCs w:val="18"/>
              </w:rPr>
              <w:t>upport</w:t>
            </w:r>
            <w:r w:rsidRPr="001E4CEA">
              <w:rPr>
                <w:rFonts w:eastAsia="Batang" w:cs="Arial"/>
                <w:szCs w:val="18"/>
              </w:rPr>
              <w:t>ing</w:t>
            </w:r>
            <w:r w:rsidR="00976730" w:rsidRPr="001E4CEA">
              <w:rPr>
                <w:rFonts w:eastAsia="Batang" w:cs="Arial"/>
                <w:szCs w:val="18"/>
              </w:rPr>
              <w:t xml:space="preserve"> up to 32 HARQ process number per serving cell for enhanced type 3 HARQ-ACK codebook since </w:t>
            </w:r>
            <w:r w:rsidRPr="001E4CEA">
              <w:rPr>
                <w:rFonts w:eastAsia="Batang" w:cs="Arial"/>
                <w:szCs w:val="18"/>
              </w:rPr>
              <w:t>HARQ process number is extended to 32 for FR2-2.</w:t>
            </w:r>
          </w:p>
          <w:p w14:paraId="6ADB2B7C" w14:textId="08C7DBC1" w:rsidR="00945A7E" w:rsidRPr="001E4CEA" w:rsidRDefault="001E4CEA" w:rsidP="00976730">
            <w:pPr>
              <w:pStyle w:val="CRCoverPage"/>
              <w:numPr>
                <w:ilvl w:val="0"/>
                <w:numId w:val="7"/>
              </w:numPr>
              <w:rPr>
                <w:rFonts w:eastAsia="Batang" w:cs="Arial"/>
                <w:szCs w:val="18"/>
              </w:rPr>
            </w:pPr>
            <w:r w:rsidRPr="001E4CEA">
              <w:rPr>
                <w:rFonts w:eastAsia="Batang" w:cs="Arial"/>
                <w:szCs w:val="18"/>
              </w:rPr>
              <w:t xml:space="preserve">A clear clarification needs to be added for the field description of </w:t>
            </w:r>
            <w:r w:rsidRPr="001E4CEA">
              <w:rPr>
                <w:rFonts w:cs="Arial"/>
                <w:i/>
                <w:iCs/>
              </w:rPr>
              <w:t>codeBlockGroupTransmission</w:t>
            </w:r>
            <w:r w:rsidRPr="001E4CEA">
              <w:rPr>
                <w:rFonts w:cs="Arial"/>
              </w:rPr>
              <w:t xml:space="preserve"> of DL/UL</w:t>
            </w:r>
            <w:r w:rsidRPr="001E4CEA">
              <w:rPr>
                <w:rFonts w:eastAsia="Batang" w:cs="Arial"/>
                <w:szCs w:val="18"/>
              </w:rPr>
              <w:t xml:space="preserve"> based on the agreement below.</w:t>
            </w:r>
          </w:p>
          <w:tbl>
            <w:tblPr>
              <w:tblStyle w:val="af2"/>
              <w:tblW w:w="0" w:type="auto"/>
              <w:tblInd w:w="338" w:type="dxa"/>
              <w:tblLayout w:type="fixed"/>
              <w:tblLook w:val="04A0" w:firstRow="1" w:lastRow="0" w:firstColumn="1" w:lastColumn="0" w:noHBand="0" w:noVBand="1"/>
            </w:tblPr>
            <w:tblGrid>
              <w:gridCol w:w="6409"/>
            </w:tblGrid>
            <w:tr w:rsidR="001E4CEA" w:rsidRPr="001E4CEA" w14:paraId="433AD7EF" w14:textId="77777777" w:rsidTr="001E4CEA">
              <w:trPr>
                <w:trHeight w:val="1094"/>
              </w:trPr>
              <w:tc>
                <w:tcPr>
                  <w:tcW w:w="6409" w:type="dxa"/>
                </w:tcPr>
                <w:p w14:paraId="5F9D0F7C" w14:textId="77777777" w:rsidR="001E4CEA" w:rsidRPr="001E4CEA" w:rsidRDefault="001E4CEA" w:rsidP="003267C1">
                  <w:pPr>
                    <w:spacing w:after="60"/>
                    <w:rPr>
                      <w:rFonts w:ascii="Arial" w:hAnsi="Arial" w:cs="Arial"/>
                      <w:b/>
                      <w:bCs/>
                      <w:lang w:eastAsia="x-none"/>
                    </w:rPr>
                  </w:pPr>
                  <w:r w:rsidRPr="001E4CEA">
                    <w:rPr>
                      <w:rFonts w:ascii="Arial" w:hAnsi="Arial" w:cs="Arial"/>
                      <w:b/>
                      <w:bCs/>
                      <w:highlight w:val="green"/>
                      <w:lang w:eastAsia="x-none"/>
                    </w:rPr>
                    <w:t>Agreement</w:t>
                  </w:r>
                </w:p>
                <w:p w14:paraId="5F65109A" w14:textId="7AA026B7" w:rsidR="001E4CEA" w:rsidRPr="001E4CEA" w:rsidRDefault="001E4CEA" w:rsidP="001E4CEA">
                  <w:pPr>
                    <w:widowControl w:val="0"/>
                    <w:overflowPunct w:val="0"/>
                    <w:autoSpaceDE w:val="0"/>
                    <w:autoSpaceDN w:val="0"/>
                    <w:adjustRightInd w:val="0"/>
                    <w:spacing w:after="0" w:line="252" w:lineRule="auto"/>
                    <w:ind w:leftChars="100" w:left="200"/>
                    <w:textAlignment w:val="baseline"/>
                    <w:rPr>
                      <w:rFonts w:ascii="Arial" w:hAnsi="Arial" w:cs="Arial"/>
                      <w:lang w:eastAsia="zh-CN"/>
                    </w:rPr>
                  </w:pPr>
                  <w:r w:rsidRPr="001E4CEA">
                    <w:rPr>
                      <w:rFonts w:ascii="Arial" w:hAnsi="Arial" w:cs="Arial"/>
                    </w:rPr>
                    <w:t xml:space="preserve">It is RAN1’s understanding that if at least one DL (or UL) BWP configured in a cell has 480 or 960 kHz, the network does not configure the higher layer parameter </w:t>
                  </w:r>
                  <w:r w:rsidRPr="001E4CEA">
                    <w:rPr>
                      <w:rFonts w:ascii="Arial" w:hAnsi="Arial" w:cs="Arial"/>
                      <w:i/>
                      <w:iCs/>
                    </w:rPr>
                    <w:t>codeBlockGroupTransmission</w:t>
                  </w:r>
                  <w:r w:rsidRPr="001E4CEA">
                    <w:rPr>
                      <w:rFonts w:ascii="Arial" w:hAnsi="Arial" w:cs="Arial"/>
                    </w:rPr>
                    <w:t xml:space="preserve"> for DL (or UL).</w:t>
                  </w:r>
                </w:p>
              </w:tc>
            </w:tr>
          </w:tbl>
          <w:p w14:paraId="708AA7DE" w14:textId="19E650FF" w:rsidR="006278FF" w:rsidRPr="001E4CEA" w:rsidRDefault="001E4CEA" w:rsidP="002A2DCC">
            <w:pPr>
              <w:pStyle w:val="CRCoverPage"/>
              <w:numPr>
                <w:ilvl w:val="0"/>
                <w:numId w:val="7"/>
              </w:numPr>
              <w:spacing w:before="120"/>
              <w:ind w:left="357" w:hanging="357"/>
              <w:rPr>
                <w:rFonts w:cs="Arial"/>
              </w:rPr>
            </w:pPr>
            <w:r w:rsidRPr="001E4CEA">
              <w:rPr>
                <w:rFonts w:eastAsia="Batang" w:cs="Arial"/>
              </w:rPr>
              <w:t>For single DCI with multiple PUSCH</w:t>
            </w:r>
            <w:r w:rsidR="002A2DCC">
              <w:rPr>
                <w:rFonts w:eastAsia="Batang" w:cs="Arial"/>
              </w:rPr>
              <w:t>s</w:t>
            </w:r>
            <w:r w:rsidRPr="001E4CEA">
              <w:rPr>
                <w:rFonts w:eastAsia="Batang" w:cs="Arial"/>
              </w:rPr>
              <w:t>, since the case</w:t>
            </w:r>
            <w:r w:rsidR="002A2DCC">
              <w:rPr>
                <w:rFonts w:eastAsia="Batang" w:cs="Arial"/>
              </w:rPr>
              <w:t xml:space="preserve"> that</w:t>
            </w:r>
            <w:r w:rsidRPr="001E4CEA">
              <w:rPr>
                <w:rFonts w:eastAsia="Batang" w:cs="Arial"/>
              </w:rPr>
              <w:t xml:space="preserve"> any single TB is mapped to over multiple slots is not considered,</w:t>
            </w:r>
            <w:r w:rsidR="002A2DCC">
              <w:rPr>
                <w:rFonts w:eastAsia="Batang" w:cs="Arial"/>
              </w:rPr>
              <w:t xml:space="preserve"> </w:t>
            </w:r>
            <w:r w:rsidR="002A2DCC" w:rsidRPr="001E4CEA">
              <w:rPr>
                <w:rFonts w:cs="Arial"/>
                <w:i/>
                <w:lang w:val="en-US"/>
              </w:rPr>
              <w:t>numberOfSlotsTBoMS-r17</w:t>
            </w:r>
            <w:r w:rsidR="002A2DCC">
              <w:rPr>
                <w:rFonts w:cs="Arial"/>
                <w:i/>
                <w:lang w:val="en-US"/>
              </w:rPr>
              <w:t xml:space="preserve"> </w:t>
            </w:r>
            <w:r w:rsidRPr="001E4CEA">
              <w:rPr>
                <w:rFonts w:eastAsia="Batang" w:cs="Arial"/>
              </w:rPr>
              <w:t>should not be configured simultan</w:t>
            </w:r>
            <w:bookmarkStart w:id="3" w:name="_GoBack"/>
            <w:bookmarkEnd w:id="3"/>
            <w:r w:rsidRPr="001E4CEA">
              <w:rPr>
                <w:rFonts w:eastAsia="Batang" w:cs="Arial"/>
              </w:rPr>
              <w:t xml:space="preserve">eously with </w:t>
            </w:r>
            <w:r w:rsidR="002A2DCC" w:rsidRPr="001E4CEA">
              <w:rPr>
                <w:rFonts w:cs="Arial"/>
                <w:i/>
                <w:lang w:val="en-US"/>
              </w:rPr>
              <w:t>pusch-TimeDomainAllocationListForMultiPUSCH-r16</w:t>
            </w:r>
            <w:r w:rsidRPr="001E4CEA">
              <w:rPr>
                <w:rFonts w:eastAsia="Batang" w:cs="Arial"/>
              </w:rPr>
              <w:t>.</w:t>
            </w:r>
            <w:r w:rsidRPr="001E4CEA">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8B9DD6" w14:textId="2B03FC6F" w:rsidR="00744BE3" w:rsidRPr="00744BE3" w:rsidRDefault="001E4CEA" w:rsidP="00744BE3">
            <w:pPr>
              <w:pStyle w:val="af3"/>
              <w:numPr>
                <w:ilvl w:val="0"/>
                <w:numId w:val="8"/>
              </w:numPr>
              <w:spacing w:after="0"/>
              <w:ind w:firstLineChars="0"/>
              <w:rPr>
                <w:rFonts w:ascii="Arial" w:hAnsi="Arial"/>
                <w:noProof/>
                <w:lang w:eastAsia="zh-CN"/>
              </w:rPr>
            </w:pPr>
            <w:r>
              <w:rPr>
                <w:rFonts w:ascii="Arial" w:hAnsi="Arial"/>
                <w:noProof/>
                <w:lang w:eastAsia="zh-CN"/>
              </w:rPr>
              <w:t>E</w:t>
            </w:r>
            <w:r w:rsidRPr="001E4CEA">
              <w:rPr>
                <w:rFonts w:ascii="Arial" w:hAnsi="Arial"/>
                <w:noProof/>
                <w:lang w:eastAsia="zh-CN"/>
              </w:rPr>
              <w:t>xtending the bitmap</w:t>
            </w:r>
            <w:r>
              <w:rPr>
                <w:rFonts w:ascii="Arial" w:hAnsi="Arial"/>
                <w:noProof/>
                <w:lang w:eastAsia="zh-CN"/>
              </w:rPr>
              <w:t xml:space="preserve"> of perHARQ</w:t>
            </w:r>
            <w:r w:rsidRPr="001E4CEA">
              <w:rPr>
                <w:rFonts w:ascii="Arial" w:hAnsi="Arial"/>
                <w:noProof/>
                <w:lang w:eastAsia="zh-CN"/>
              </w:rPr>
              <w:t xml:space="preserve"> to 32</w:t>
            </w:r>
            <w:r>
              <w:rPr>
                <w:rFonts w:ascii="Arial" w:hAnsi="Arial"/>
                <w:noProof/>
                <w:lang w:eastAsia="zh-CN"/>
              </w:rPr>
              <w:t xml:space="preserve">. </w:t>
            </w:r>
            <w:r w:rsidR="00744BE3">
              <w:rPr>
                <w:rFonts w:ascii="Arial" w:hAnsi="Arial"/>
                <w:noProof/>
                <w:lang w:eastAsia="zh-CN"/>
              </w:rPr>
              <w:t xml:space="preserve">Besides, r17 is </w:t>
            </w:r>
            <w:r w:rsidR="002A2DCC">
              <w:rPr>
                <w:rFonts w:ascii="Arial" w:hAnsi="Arial"/>
                <w:noProof/>
                <w:lang w:eastAsia="zh-CN"/>
              </w:rPr>
              <w:t>added</w:t>
            </w:r>
            <w:r w:rsidR="00744BE3">
              <w:rPr>
                <w:rFonts w:ascii="Arial" w:hAnsi="Arial"/>
                <w:noProof/>
                <w:lang w:eastAsia="zh-CN"/>
              </w:rPr>
              <w:t xml:space="preserve"> for perHARQ and perCC.</w:t>
            </w:r>
          </w:p>
          <w:p w14:paraId="6D317A63" w14:textId="158DA2C1" w:rsidR="001E4CEA" w:rsidRDefault="001E4CEA" w:rsidP="001E4CEA">
            <w:pPr>
              <w:pStyle w:val="af3"/>
              <w:numPr>
                <w:ilvl w:val="0"/>
                <w:numId w:val="8"/>
              </w:numPr>
              <w:spacing w:after="0"/>
              <w:ind w:firstLineChars="0"/>
              <w:rPr>
                <w:rFonts w:ascii="Arial" w:hAnsi="Arial"/>
                <w:noProof/>
                <w:lang w:eastAsia="zh-CN"/>
              </w:rPr>
            </w:pPr>
            <w:r>
              <w:rPr>
                <w:rFonts w:ascii="Arial" w:hAnsi="Arial" w:hint="eastAsia"/>
                <w:noProof/>
                <w:lang w:eastAsia="zh-CN"/>
              </w:rPr>
              <w:t>F</w:t>
            </w:r>
            <w:r>
              <w:rPr>
                <w:rFonts w:ascii="Arial" w:hAnsi="Arial"/>
                <w:noProof/>
                <w:lang w:eastAsia="zh-CN"/>
              </w:rPr>
              <w:t>or UL and DL CBG configuration, a clear clarifiction is added.</w:t>
            </w:r>
          </w:p>
          <w:p w14:paraId="13FFB3B3" w14:textId="56A52AB8" w:rsidR="00E21E99" w:rsidRPr="003500F7" w:rsidRDefault="00FB08EB" w:rsidP="001E4CEA">
            <w:pPr>
              <w:pStyle w:val="af3"/>
              <w:numPr>
                <w:ilvl w:val="0"/>
                <w:numId w:val="8"/>
              </w:numPr>
              <w:spacing w:after="0"/>
              <w:ind w:firstLineChars="0"/>
              <w:rPr>
                <w:rFonts w:ascii="Arial" w:hAnsi="Arial" w:cs="Arial"/>
                <w:noProof/>
                <w:lang w:eastAsia="zh-CN"/>
              </w:rPr>
            </w:pPr>
            <w:r w:rsidRPr="003500F7">
              <w:rPr>
                <w:rFonts w:ascii="Arial" w:hAnsi="Arial" w:cs="Arial"/>
                <w:noProof/>
                <w:lang w:eastAsia="zh-CN"/>
              </w:rPr>
              <w:t>A</w:t>
            </w:r>
            <w:r w:rsidRPr="003500F7">
              <w:rPr>
                <w:rFonts w:ascii="Arial" w:hAnsi="Arial" w:cs="Arial"/>
              </w:rPr>
              <w:t xml:space="preserve"> Cond “</w:t>
            </w:r>
            <w:r w:rsidRPr="003500F7">
              <w:rPr>
                <w:rFonts w:ascii="Arial" w:hAnsi="Arial" w:cs="Arial"/>
                <w:lang w:eastAsia="sv-SE"/>
              </w:rPr>
              <w:t xml:space="preserve">In </w:t>
            </w:r>
            <w:r w:rsidRPr="003500F7">
              <w:rPr>
                <w:rFonts w:ascii="Arial" w:hAnsi="Arial" w:cs="Arial"/>
                <w:i/>
                <w:szCs w:val="18"/>
              </w:rPr>
              <w:t>pusch-TimeDomainAllocationListForMultiPUSCH-r16</w:t>
            </w:r>
            <w:r w:rsidRPr="003500F7">
              <w:rPr>
                <w:rFonts w:ascii="Arial" w:hAnsi="Arial" w:cs="Arial"/>
                <w:lang w:eastAsia="sv-SE"/>
              </w:rPr>
              <w:t>, the field is absent.</w:t>
            </w:r>
            <w:r w:rsidRPr="003500F7">
              <w:rPr>
                <w:rFonts w:ascii="Arial" w:hAnsi="Arial" w:cs="Arial"/>
              </w:rPr>
              <w:t xml:space="preserve">” is added for </w:t>
            </w:r>
            <w:r w:rsidRPr="003500F7">
              <w:rPr>
                <w:rFonts w:ascii="Arial" w:hAnsi="Arial" w:cs="Arial"/>
                <w:i/>
                <w:lang w:val="en-US"/>
              </w:rPr>
              <w:t>numberOfSlotsTBoMS-r17</w:t>
            </w:r>
            <w:r w:rsidRPr="003500F7">
              <w:rPr>
                <w:rFonts w:ascii="Arial" w:hAnsi="Arial" w:cs="Arial"/>
                <w:lang w:val="en-US"/>
              </w:rPr>
              <w:t>.</w:t>
            </w:r>
          </w:p>
          <w:p w14:paraId="45FDF574" w14:textId="2533ACA7" w:rsidR="00FF4A00" w:rsidRPr="00FB08EB" w:rsidRDefault="00FF4A00" w:rsidP="00A7414B">
            <w:pPr>
              <w:spacing w:after="0"/>
              <w:ind w:left="102"/>
              <w:rPr>
                <w:rFonts w:ascii="Arial" w:hAnsi="Arial"/>
                <w:noProof/>
                <w:lang w:eastAsia="zh-CN"/>
              </w:rPr>
            </w:pPr>
          </w:p>
          <w:p w14:paraId="4A733C70" w14:textId="77777777" w:rsidR="00FB08EB" w:rsidRPr="006C608B" w:rsidRDefault="00FB08EB" w:rsidP="00A7414B">
            <w:pPr>
              <w:spacing w:after="0"/>
              <w:ind w:left="102"/>
              <w:rPr>
                <w:rFonts w:ascii="Arial" w:hAnsi="Arial" w:hint="eastAsia"/>
                <w:noProof/>
                <w:lang w:eastAsia="zh-CN"/>
              </w:rPr>
            </w:pPr>
          </w:p>
          <w:p w14:paraId="0D6F90F8" w14:textId="77777777" w:rsidR="00025ACD" w:rsidRDefault="00025ACD" w:rsidP="00025ACD">
            <w:pPr>
              <w:pStyle w:val="CRCoverPage"/>
              <w:spacing w:afterLines="50"/>
              <w:ind w:left="102"/>
              <w:rPr>
                <w:b/>
                <w:noProof/>
                <w:sz w:val="21"/>
                <w:lang w:eastAsia="zh-CN"/>
              </w:rPr>
            </w:pPr>
            <w:r>
              <w:rPr>
                <w:b/>
                <w:noProof/>
                <w:sz w:val="21"/>
                <w:lang w:eastAsia="zh-CN"/>
              </w:rPr>
              <w:t>Impact analysis</w:t>
            </w:r>
          </w:p>
          <w:p w14:paraId="0C1930DF" w14:textId="77777777" w:rsidR="00025ACD" w:rsidRDefault="00025ACD" w:rsidP="00025ACD">
            <w:pPr>
              <w:pStyle w:val="CRCoverPage"/>
              <w:spacing w:afterLines="50"/>
              <w:ind w:left="102"/>
              <w:rPr>
                <w:b/>
                <w:noProof/>
                <w:u w:val="single"/>
                <w:lang w:eastAsia="zh-CN"/>
              </w:rPr>
            </w:pPr>
            <w:r>
              <w:rPr>
                <w:b/>
                <w:noProof/>
                <w:u w:val="single"/>
                <w:lang w:eastAsia="zh-CN"/>
              </w:rPr>
              <w:t>Impacted 5G architecture options:</w:t>
            </w:r>
          </w:p>
          <w:p w14:paraId="3D748605" w14:textId="3E126033" w:rsidR="00025ACD" w:rsidRPr="00AA08CE" w:rsidRDefault="00025ACD" w:rsidP="00025ACD">
            <w:pPr>
              <w:pStyle w:val="CRCoverPage"/>
              <w:spacing w:afterLines="50"/>
              <w:ind w:left="102"/>
              <w:rPr>
                <w:noProof/>
                <w:lang w:val="en-US" w:eastAsia="zh-CN"/>
              </w:rPr>
            </w:pPr>
            <w:r w:rsidRPr="00AA08CE">
              <w:rPr>
                <w:noProof/>
                <w:lang w:val="en-US" w:eastAsia="zh-CN"/>
              </w:rPr>
              <w:lastRenderedPageBreak/>
              <w:t>NR SA, NR-DC</w:t>
            </w:r>
          </w:p>
          <w:p w14:paraId="3A4651B2" w14:textId="77777777" w:rsidR="00025ACD" w:rsidRDefault="00025ACD" w:rsidP="00025ACD">
            <w:pPr>
              <w:pStyle w:val="CRCoverPage"/>
              <w:spacing w:afterLines="50"/>
              <w:ind w:left="102"/>
              <w:rPr>
                <w:b/>
                <w:noProof/>
                <w:u w:val="single"/>
                <w:lang w:eastAsia="zh-CN"/>
              </w:rPr>
            </w:pPr>
            <w:r>
              <w:rPr>
                <w:b/>
                <w:noProof/>
                <w:u w:val="single"/>
                <w:lang w:eastAsia="zh-CN"/>
              </w:rPr>
              <w:t>Impacted functionality:</w:t>
            </w:r>
          </w:p>
          <w:p w14:paraId="450C4CC1" w14:textId="465BC962" w:rsidR="00471B2A" w:rsidRPr="00FC7C39" w:rsidRDefault="008315DA" w:rsidP="00FC7C39">
            <w:pPr>
              <w:pStyle w:val="CRCoverPage"/>
              <w:spacing w:afterLines="50"/>
              <w:ind w:left="102"/>
              <w:rPr>
                <w:noProof/>
                <w:lang w:val="en-US" w:eastAsia="zh-CN"/>
              </w:rPr>
            </w:pPr>
            <w:r>
              <w:rPr>
                <w:noProof/>
                <w:lang w:val="en-US" w:eastAsia="zh-CN"/>
              </w:rPr>
              <w:t>Scheduling and HARQ for FR2-2</w:t>
            </w:r>
          </w:p>
          <w:p w14:paraId="711D4520" w14:textId="77777777" w:rsidR="00025ACD" w:rsidRPr="00FC7C39" w:rsidRDefault="00025ACD" w:rsidP="00FC7C39">
            <w:pPr>
              <w:pStyle w:val="CRCoverPage"/>
              <w:spacing w:afterLines="50"/>
              <w:ind w:left="102"/>
              <w:rPr>
                <w:b/>
                <w:noProof/>
                <w:u w:val="single"/>
                <w:lang w:eastAsia="zh-CN"/>
              </w:rPr>
            </w:pPr>
            <w:r>
              <w:rPr>
                <w:b/>
                <w:noProof/>
                <w:u w:val="single"/>
                <w:lang w:eastAsia="zh-CN"/>
              </w:rPr>
              <w:t>Inter-operability</w:t>
            </w:r>
            <w:r w:rsidRPr="00FC7C39">
              <w:rPr>
                <w:b/>
                <w:noProof/>
                <w:u w:val="single"/>
                <w:lang w:eastAsia="zh-CN"/>
              </w:rPr>
              <w:t xml:space="preserve">: </w:t>
            </w:r>
          </w:p>
          <w:p w14:paraId="6439AF09" w14:textId="539706C9" w:rsidR="00FC7C39" w:rsidRDefault="00FC7C39" w:rsidP="007F2128">
            <w:pPr>
              <w:spacing w:after="0"/>
              <w:ind w:left="102"/>
              <w:rPr>
                <w:rFonts w:ascii="Arial" w:hAnsi="Arial" w:cs="Arial"/>
                <w:noProof/>
                <w:lang w:eastAsia="zh-CN"/>
              </w:rPr>
            </w:pPr>
            <w:r>
              <w:rPr>
                <w:rFonts w:ascii="Arial" w:hAnsi="Arial" w:cs="Arial"/>
                <w:noProof/>
                <w:lang w:eastAsia="zh-CN"/>
              </w:rPr>
              <w:t xml:space="preserve">For the </w:t>
            </w:r>
            <w:r>
              <w:rPr>
                <w:rFonts w:ascii="Arial" w:hAnsi="Arial" w:cs="Arial" w:hint="eastAsia"/>
                <w:noProof/>
                <w:lang w:eastAsia="zh-CN"/>
              </w:rPr>
              <w:t>1</w:t>
            </w:r>
            <w:r w:rsidRPr="00FC7C39">
              <w:rPr>
                <w:rFonts w:ascii="Arial" w:hAnsi="Arial" w:cs="Arial"/>
                <w:noProof/>
                <w:vertAlign w:val="superscript"/>
                <w:lang w:eastAsia="zh-CN"/>
              </w:rPr>
              <w:t>st</w:t>
            </w:r>
            <w:r>
              <w:rPr>
                <w:rFonts w:ascii="Arial" w:hAnsi="Arial" w:cs="Arial"/>
                <w:noProof/>
                <w:lang w:eastAsia="zh-CN"/>
              </w:rPr>
              <w:t xml:space="preserve"> change:</w:t>
            </w:r>
          </w:p>
          <w:p w14:paraId="1B24C56C" w14:textId="225CC116" w:rsidR="00BA6EF2" w:rsidRDefault="008A1380" w:rsidP="00BA6EF2">
            <w:pPr>
              <w:pStyle w:val="CRCoverPage"/>
              <w:spacing w:after="0"/>
              <w:ind w:left="100"/>
              <w:rPr>
                <w:noProof/>
              </w:rPr>
            </w:pPr>
            <w:r>
              <w:rPr>
                <w:noProof/>
              </w:rPr>
              <w:t>I</w:t>
            </w:r>
            <w:r w:rsidR="00BA6EF2" w:rsidRPr="00D14518">
              <w:rPr>
                <w:noProof/>
              </w:rPr>
              <w:t xml:space="preserve">f the network implements the change according to the CR and the UE is not, the UE doesn’t correctly decode </w:t>
            </w:r>
            <w:r w:rsidR="00BA6EF2">
              <w:rPr>
                <w:noProof/>
              </w:rPr>
              <w:t>HARQ</w:t>
            </w:r>
            <w:r>
              <w:rPr>
                <w:noProof/>
              </w:rPr>
              <w:t xml:space="preserve"> feedback with HARQ process id  larger than 16.</w:t>
            </w:r>
          </w:p>
          <w:p w14:paraId="36F2F13A" w14:textId="5998215E" w:rsidR="00BA6EF2" w:rsidRDefault="00BA6EF2" w:rsidP="00BA6EF2">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is not, the UE cannot apply </w:t>
            </w:r>
            <w:r w:rsidR="008A1380">
              <w:rPr>
                <w:noProof/>
              </w:rPr>
              <w:t>HARQ feedback with HARQ process id larger than 16.</w:t>
            </w:r>
          </w:p>
          <w:p w14:paraId="07372A05" w14:textId="1C03C233" w:rsidR="005C1144" w:rsidRPr="008A1380" w:rsidRDefault="008A1380" w:rsidP="008A1380">
            <w:pPr>
              <w:spacing w:after="0"/>
              <w:rPr>
                <w:rFonts w:ascii="Arial" w:hAnsi="Arial" w:cs="Arial"/>
                <w:noProof/>
                <w:lang w:eastAsia="zh-CN"/>
              </w:rPr>
            </w:pPr>
            <w:r>
              <w:rPr>
                <w:rFonts w:ascii="Arial" w:hAnsi="Arial" w:cs="Arial" w:hint="eastAsia"/>
                <w:noProof/>
                <w:lang w:eastAsia="zh-CN"/>
              </w:rPr>
              <w:t xml:space="preserve"> </w:t>
            </w:r>
            <w:r>
              <w:rPr>
                <w:rFonts w:ascii="Arial" w:hAnsi="Arial" w:cs="Arial"/>
                <w:noProof/>
                <w:lang w:eastAsia="zh-CN"/>
              </w:rPr>
              <w:t xml:space="preserve"> </w:t>
            </w:r>
          </w:p>
          <w:p w14:paraId="30DC1C51" w14:textId="2131FF73" w:rsidR="005C1144" w:rsidRDefault="005C1144" w:rsidP="00FC7C39">
            <w:pPr>
              <w:spacing w:after="0"/>
              <w:ind w:left="102"/>
              <w:rPr>
                <w:rFonts w:ascii="Arial" w:hAnsi="Arial" w:cs="Arial"/>
                <w:noProof/>
                <w:lang w:eastAsia="zh-CN"/>
              </w:rPr>
            </w:pPr>
            <w:bookmarkStart w:id="4" w:name="_Hlk131428127"/>
            <w:r>
              <w:rPr>
                <w:rFonts w:ascii="Arial" w:hAnsi="Arial" w:cs="Arial"/>
                <w:noProof/>
                <w:lang w:eastAsia="zh-CN"/>
              </w:rPr>
              <w:t>For the 2</w:t>
            </w:r>
            <w:r w:rsidRPr="005C1144">
              <w:rPr>
                <w:rFonts w:ascii="Arial" w:hAnsi="Arial" w:cs="Arial"/>
                <w:noProof/>
                <w:vertAlign w:val="superscript"/>
                <w:lang w:eastAsia="zh-CN"/>
              </w:rPr>
              <w:t>nd</w:t>
            </w:r>
            <w:r>
              <w:rPr>
                <w:rFonts w:ascii="Arial" w:hAnsi="Arial" w:cs="Arial"/>
                <w:noProof/>
                <w:lang w:eastAsia="zh-CN"/>
              </w:rPr>
              <w:t xml:space="preserve"> change:</w:t>
            </w:r>
          </w:p>
          <w:p w14:paraId="61854CB5" w14:textId="1E345D88" w:rsidR="00D0282C" w:rsidRPr="007F2128" w:rsidRDefault="00B93CB5" w:rsidP="00D0282C">
            <w:pPr>
              <w:spacing w:after="0"/>
              <w:ind w:left="102"/>
              <w:rPr>
                <w:rFonts w:ascii="Arial" w:hAnsi="Arial" w:cs="Arial"/>
                <w:noProof/>
                <w:lang w:eastAsia="zh-CN"/>
              </w:rPr>
            </w:pPr>
            <w:r w:rsidRPr="00B93CB5">
              <w:rPr>
                <w:rFonts w:ascii="Arial" w:hAnsi="Arial" w:cs="Arial"/>
                <w:noProof/>
                <w:lang w:eastAsia="zh-CN"/>
              </w:rPr>
              <w:t xml:space="preserve">If the network is implemented according to this CR </w:t>
            </w:r>
            <w:r w:rsidR="008A1380">
              <w:rPr>
                <w:rFonts w:ascii="Arial" w:hAnsi="Arial" w:cs="Arial"/>
                <w:noProof/>
                <w:lang w:eastAsia="zh-CN"/>
              </w:rPr>
              <w:t xml:space="preserve"> while the UE is not</w:t>
            </w:r>
            <w:r>
              <w:rPr>
                <w:rFonts w:ascii="Arial" w:hAnsi="Arial" w:cs="Arial"/>
                <w:noProof/>
                <w:lang w:eastAsia="zh-CN"/>
              </w:rPr>
              <w:t>,</w:t>
            </w:r>
            <w:r w:rsidRPr="00B93CB5">
              <w:rPr>
                <w:rFonts w:ascii="Arial" w:hAnsi="Arial" w:cs="Arial"/>
                <w:noProof/>
                <w:lang w:eastAsia="zh-CN"/>
              </w:rPr>
              <w:t xml:space="preserve"> there </w:t>
            </w:r>
            <w:r w:rsidR="008A1380">
              <w:rPr>
                <w:rFonts w:ascii="Arial" w:hAnsi="Arial" w:cs="Arial"/>
                <w:noProof/>
                <w:lang w:eastAsia="zh-CN"/>
              </w:rPr>
              <w:t>is no</w:t>
            </w:r>
            <w:r w:rsidRPr="00B93CB5">
              <w:rPr>
                <w:rFonts w:ascii="Arial" w:hAnsi="Arial" w:cs="Arial"/>
                <w:noProof/>
                <w:lang w:eastAsia="zh-CN"/>
              </w:rPr>
              <w:t xml:space="preserve"> </w:t>
            </w:r>
            <w:r w:rsidRPr="007F2128">
              <w:rPr>
                <w:rFonts w:ascii="Arial" w:hAnsi="Arial" w:cs="Arial"/>
                <w:noProof/>
                <w:lang w:eastAsia="zh-CN"/>
              </w:rPr>
              <w:t>inter-operability</w:t>
            </w:r>
            <w:r w:rsidRPr="00B93CB5">
              <w:rPr>
                <w:rFonts w:ascii="Arial" w:hAnsi="Arial" w:cs="Arial"/>
                <w:noProof/>
                <w:lang w:eastAsia="zh-CN"/>
              </w:rPr>
              <w:t xml:space="preserve"> issue.</w:t>
            </w:r>
          </w:p>
          <w:p w14:paraId="51DCA9F9" w14:textId="1F0D4B4D" w:rsidR="00D0282C" w:rsidRDefault="00D0282C" w:rsidP="00D0282C">
            <w:pPr>
              <w:spacing w:after="0"/>
              <w:ind w:left="102"/>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w:t>
            </w:r>
            <w:r w:rsidR="008A1380">
              <w:rPr>
                <w:rFonts w:ascii="Arial" w:hAnsi="Arial" w:cs="Arial"/>
                <w:noProof/>
                <w:lang w:eastAsia="zh-CN"/>
              </w:rPr>
              <w:t>is</w:t>
            </w:r>
            <w:r w:rsidR="00DF2175">
              <w:rPr>
                <w:rFonts w:ascii="Arial" w:hAnsi="Arial" w:cs="Arial"/>
                <w:noProof/>
                <w:lang w:eastAsia="zh-CN"/>
              </w:rPr>
              <w:t xml:space="preserve"> </w:t>
            </w:r>
            <w:r w:rsidRPr="007F2128">
              <w:rPr>
                <w:rFonts w:ascii="Arial" w:hAnsi="Arial" w:cs="Arial"/>
                <w:noProof/>
                <w:lang w:eastAsia="zh-CN"/>
              </w:rPr>
              <w:t>inter-operability issue</w:t>
            </w:r>
            <w:r w:rsidR="008A1380">
              <w:rPr>
                <w:rFonts w:ascii="Arial" w:hAnsi="Arial" w:cs="Arial"/>
                <w:noProof/>
                <w:lang w:eastAsia="zh-CN"/>
              </w:rPr>
              <w:t xml:space="preserve"> since the network may configure </w:t>
            </w:r>
            <w:r w:rsidR="00620828">
              <w:rPr>
                <w:rFonts w:ascii="Arial" w:hAnsi="Arial" w:cs="Arial"/>
                <w:noProof/>
                <w:lang w:eastAsia="zh-CN"/>
              </w:rPr>
              <w:t>CBG, actually the UE does not support this case.</w:t>
            </w:r>
          </w:p>
          <w:bookmarkEnd w:id="4"/>
          <w:p w14:paraId="162198A0" w14:textId="77777777" w:rsidR="005C1144" w:rsidRPr="00D0282C" w:rsidRDefault="005C1144" w:rsidP="00FC7C39">
            <w:pPr>
              <w:spacing w:after="0"/>
              <w:ind w:left="102"/>
              <w:rPr>
                <w:rFonts w:ascii="Arial" w:hAnsi="Arial" w:cs="Arial"/>
                <w:noProof/>
                <w:lang w:eastAsia="zh-CN"/>
              </w:rPr>
            </w:pPr>
          </w:p>
          <w:p w14:paraId="21E8EE4B" w14:textId="4536832E" w:rsidR="005C1144" w:rsidRDefault="005C1144" w:rsidP="00FC7C39">
            <w:pPr>
              <w:spacing w:after="0"/>
              <w:ind w:left="102"/>
              <w:rPr>
                <w:rFonts w:ascii="Arial" w:hAnsi="Arial" w:cs="Arial"/>
                <w:noProof/>
                <w:lang w:eastAsia="zh-CN"/>
              </w:rPr>
            </w:pPr>
            <w:r>
              <w:rPr>
                <w:rFonts w:ascii="Arial" w:hAnsi="Arial" w:cs="Arial"/>
                <w:noProof/>
                <w:lang w:eastAsia="zh-CN"/>
              </w:rPr>
              <w:t>For the 3</w:t>
            </w:r>
            <w:r w:rsidRPr="005C1144">
              <w:rPr>
                <w:rFonts w:ascii="Arial" w:hAnsi="Arial" w:cs="Arial"/>
                <w:noProof/>
                <w:vertAlign w:val="superscript"/>
                <w:lang w:eastAsia="zh-CN"/>
              </w:rPr>
              <w:t>rd</w:t>
            </w:r>
            <w:r>
              <w:rPr>
                <w:rFonts w:ascii="Arial" w:hAnsi="Arial" w:cs="Arial"/>
                <w:noProof/>
                <w:lang w:eastAsia="zh-CN"/>
              </w:rPr>
              <w:t xml:space="preserve"> change:</w:t>
            </w:r>
          </w:p>
          <w:p w14:paraId="197196B7" w14:textId="69C8C674" w:rsidR="00D0282C" w:rsidRPr="007F2128" w:rsidRDefault="00D0282C" w:rsidP="00BA6EF2">
            <w:pPr>
              <w:spacing w:after="0"/>
              <w:ind w:left="102"/>
              <w:rPr>
                <w:rFonts w:ascii="Arial" w:hAnsi="Arial" w:cs="Arial"/>
                <w:noProof/>
                <w:lang w:eastAsia="zh-CN"/>
              </w:rPr>
            </w:pPr>
            <w:r w:rsidRPr="007F2128">
              <w:rPr>
                <w:rFonts w:ascii="Arial" w:hAnsi="Arial" w:cs="Arial"/>
                <w:noProof/>
                <w:lang w:eastAsia="zh-CN"/>
              </w:rPr>
              <w:t xml:space="preserve">If the network is implemented according to this CR while the UE is not, there is </w:t>
            </w:r>
            <w:r w:rsidR="008315DA">
              <w:rPr>
                <w:rFonts w:ascii="Arial" w:hAnsi="Arial" w:cs="Arial"/>
                <w:noProof/>
                <w:lang w:eastAsia="zh-CN"/>
              </w:rPr>
              <w:t xml:space="preserve">no </w:t>
            </w:r>
            <w:r w:rsidRPr="007F2128">
              <w:rPr>
                <w:rFonts w:ascii="Arial" w:hAnsi="Arial" w:cs="Arial"/>
                <w:noProof/>
                <w:lang w:eastAsia="zh-CN"/>
              </w:rPr>
              <w:t>inter-operability issue</w:t>
            </w:r>
            <w:r w:rsidR="008315DA">
              <w:rPr>
                <w:rFonts w:ascii="Arial" w:hAnsi="Arial" w:cs="Arial"/>
                <w:noProof/>
                <w:lang w:eastAsia="zh-CN"/>
              </w:rPr>
              <w:t>.</w:t>
            </w:r>
          </w:p>
          <w:p w14:paraId="31C656EC" w14:textId="79D5C985" w:rsidR="000B38DA" w:rsidRPr="00BA6EF2" w:rsidRDefault="00D0282C" w:rsidP="0056593A">
            <w:pPr>
              <w:spacing w:after="0"/>
              <w:ind w:left="102"/>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is </w:t>
            </w:r>
            <w:r w:rsidR="00620828">
              <w:rPr>
                <w:rFonts w:ascii="Arial" w:hAnsi="Arial" w:cs="Arial"/>
                <w:noProof/>
                <w:lang w:eastAsia="zh-CN"/>
              </w:rPr>
              <w:t xml:space="preserve">no </w:t>
            </w:r>
            <w:r w:rsidRPr="007F2128">
              <w:rPr>
                <w:rFonts w:ascii="Arial" w:hAnsi="Arial" w:cs="Arial"/>
                <w:noProof/>
                <w:lang w:eastAsia="zh-CN"/>
              </w:rPr>
              <w:t>inter-operability issue</w:t>
            </w:r>
            <w:r w:rsidR="00620828">
              <w:rPr>
                <w:rFonts w:ascii="Arial" w:hAnsi="Arial" w:cs="Arial"/>
                <w:noProof/>
                <w:lang w:eastAsia="zh-CN"/>
              </w:rPr>
              <w:t xml:space="preserve"> since the UE cannot use TB crossing multiple slots.</w:t>
            </w: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F653C" w14:textId="09A999C0" w:rsidR="00C16D81" w:rsidRPr="00DE2707" w:rsidRDefault="000B38DA" w:rsidP="00C16D81">
            <w:pPr>
              <w:pStyle w:val="CRCoverPage"/>
              <w:spacing w:after="0"/>
              <w:ind w:leftChars="29" w:left="58"/>
              <w:rPr>
                <w:rFonts w:cs="Arial"/>
                <w:noProof/>
              </w:rPr>
            </w:pPr>
            <w:r>
              <w:rPr>
                <w:lang w:eastAsia="zh-CN"/>
              </w:rPr>
              <w:t xml:space="preserve">RAN1 agreements </w:t>
            </w:r>
            <w:r w:rsidR="00475544">
              <w:rPr>
                <w:lang w:eastAsia="zh-CN"/>
              </w:rPr>
              <w:t xml:space="preserve">on </w:t>
            </w:r>
            <w:r w:rsidR="00620828">
              <w:rPr>
                <w:noProof/>
                <w:lang w:eastAsia="zh-CN"/>
              </w:rPr>
              <w:t xml:space="preserve">extending HARQ process bitmap for type3 HARQ feedback, the clarification for CBG configuration, and not configuring multiple PUSCH and TB of crossing multiple slots simultaneously </w:t>
            </w:r>
            <w:r>
              <w:rPr>
                <w:lang w:eastAsia="zh-CN"/>
              </w:rPr>
              <w:t xml:space="preserve">are not </w:t>
            </w:r>
            <w:r w:rsidR="00E354B9">
              <w:rPr>
                <w:lang w:eastAsia="zh-CN"/>
              </w:rPr>
              <w:t>properly</w:t>
            </w:r>
            <w:r w:rsidR="00642B29">
              <w:rPr>
                <w:lang w:eastAsia="zh-CN"/>
              </w:rPr>
              <w:t xml:space="preserve"> </w:t>
            </w:r>
            <w:r>
              <w:rPr>
                <w:lang w:eastAsia="zh-CN"/>
              </w:rPr>
              <w:t>captured in the RRC specification</w:t>
            </w:r>
            <w:r>
              <w:rPr>
                <w:iCs/>
                <w:lang w:eastAsia="ko-KR"/>
              </w:rPr>
              <w:t>.</w:t>
            </w:r>
          </w:p>
          <w:p w14:paraId="5C4BEB44" w14:textId="434A9C55" w:rsidR="00FA46AC" w:rsidRDefault="00FF42D3" w:rsidP="001A60FC">
            <w:pPr>
              <w:pStyle w:val="CRCoverPage"/>
              <w:spacing w:after="0"/>
              <w:ind w:left="100"/>
              <w:rPr>
                <w:noProof/>
                <w:lang w:eastAsia="zh-CN"/>
              </w:rPr>
            </w:pPr>
            <w:r>
              <w:rPr>
                <w:noProof/>
                <w:lang w:eastAsia="zh-CN"/>
              </w:rPr>
              <w:t xml:space="preserve"> </w:t>
            </w: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BE6E2" w:rsidR="001A60FC" w:rsidRDefault="00FC7C39" w:rsidP="001A60FC">
            <w:pPr>
              <w:pStyle w:val="CRCoverPage"/>
              <w:spacing w:after="0"/>
              <w:ind w:left="100"/>
              <w:rPr>
                <w:noProof/>
              </w:rPr>
            </w:pPr>
            <w:r>
              <w:rPr>
                <w:noProof/>
                <w:lang w:eastAsia="zh-CN"/>
              </w:rPr>
              <w:t>6.3.2</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60FC" w:rsidRDefault="001A60FC" w:rsidP="001A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37E09D7" w14:textId="061989AB" w:rsidR="00DA6378" w:rsidRDefault="00DA6378" w:rsidP="00DA6378">
      <w:pPr>
        <w:spacing w:after="0"/>
        <w:rPr>
          <w:noProof/>
        </w:rPr>
      </w:pPr>
      <w:r>
        <w:rPr>
          <w:noProof/>
        </w:rPr>
        <w:br w:type="page"/>
      </w:r>
    </w:p>
    <w:p w14:paraId="218D855F" w14:textId="77777777" w:rsidR="00DA6378" w:rsidRDefault="00DA6378">
      <w:pPr>
        <w:rPr>
          <w:noProof/>
        </w:rPr>
        <w:sectPr w:rsidR="00DA6378" w:rsidSect="00DA6378">
          <w:headerReference w:type="even" r:id="rId12"/>
          <w:footnotePr>
            <w:numRestart w:val="eachSect"/>
          </w:footnotePr>
          <w:pgSz w:w="11907" w:h="16840" w:code="9"/>
          <w:pgMar w:top="1418" w:right="1134" w:bottom="1134" w:left="1134" w:header="680" w:footer="567" w:gutter="0"/>
          <w:cols w:space="720"/>
          <w:docGrid w:linePitch="272"/>
        </w:sectPr>
      </w:pPr>
    </w:p>
    <w:p w14:paraId="3035E4AF" w14:textId="5269E2FA" w:rsidR="00DA6378" w:rsidRPr="002B34B1" w:rsidRDefault="00DA6378" w:rsidP="00DA63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5" w:name="_Toc76574162"/>
      <w:bookmarkStart w:id="6" w:name="_Toc52796479"/>
      <w:bookmarkStart w:id="7" w:name="_Toc52752017"/>
      <w:bookmarkStart w:id="8" w:name="OLE_LINK3"/>
      <w:r w:rsidRPr="002B34B1">
        <w:rPr>
          <w:bCs/>
          <w:i/>
          <w:sz w:val="22"/>
          <w:szCs w:val="22"/>
          <w:lang w:val="en-US" w:eastAsia="zh-CN"/>
        </w:rPr>
        <w:lastRenderedPageBreak/>
        <w:t>START</w:t>
      </w:r>
      <w:r w:rsidRPr="002B34B1">
        <w:rPr>
          <w:rFonts w:eastAsia="Calibri"/>
          <w:bCs/>
          <w:i/>
          <w:sz w:val="22"/>
          <w:szCs w:val="22"/>
          <w:lang w:val="en-US" w:eastAsia="ko-KR"/>
        </w:rPr>
        <w:t xml:space="preserve"> OF </w:t>
      </w:r>
      <w:r w:rsidR="003121EB">
        <w:rPr>
          <w:rFonts w:eastAsia="Calibri"/>
          <w:bCs/>
          <w:i/>
          <w:sz w:val="22"/>
          <w:szCs w:val="22"/>
          <w:lang w:val="en-US" w:eastAsia="ko-KR"/>
        </w:rPr>
        <w:t>CHANGE</w:t>
      </w:r>
      <w:r w:rsidR="00363B04">
        <w:rPr>
          <w:rFonts w:eastAsia="Calibri"/>
          <w:bCs/>
          <w:i/>
          <w:sz w:val="22"/>
          <w:szCs w:val="22"/>
          <w:lang w:val="en-US" w:eastAsia="ko-KR"/>
        </w:rPr>
        <w:t>S</w:t>
      </w:r>
    </w:p>
    <w:p w14:paraId="4AD06201" w14:textId="4BBF4F51" w:rsidR="0040333C" w:rsidRPr="0040333C" w:rsidRDefault="0040333C" w:rsidP="0040333C">
      <w:pPr>
        <w:pStyle w:val="3"/>
      </w:pPr>
      <w:bookmarkStart w:id="9" w:name="_Toc60777158"/>
      <w:bookmarkStart w:id="10" w:name="_Toc131064883"/>
      <w:bookmarkStart w:id="11" w:name="_Hlk54206873"/>
      <w:bookmarkStart w:id="12" w:name="_Toc60777389"/>
      <w:bookmarkStart w:id="13" w:name="_Toc131065156"/>
      <w:bookmarkEnd w:id="5"/>
      <w:bookmarkEnd w:id="6"/>
      <w:bookmarkEnd w:id="7"/>
      <w:bookmarkEnd w:id="8"/>
      <w:r w:rsidRPr="00F10B4F">
        <w:t>6.3.2</w:t>
      </w:r>
      <w:r w:rsidRPr="00F10B4F">
        <w:tab/>
        <w:t>Radio resource control information elements</w:t>
      </w:r>
      <w:bookmarkEnd w:id="9"/>
      <w:bookmarkEnd w:id="10"/>
      <w:bookmarkEnd w:id="11"/>
    </w:p>
    <w:p w14:paraId="7EC7E3B8" w14:textId="530390A1" w:rsidR="005659B1" w:rsidRPr="00F10B4F" w:rsidRDefault="005659B1" w:rsidP="005659B1">
      <w:pPr>
        <w:pStyle w:val="4"/>
      </w:pPr>
      <w:r w:rsidRPr="00F10B4F">
        <w:t>–</w:t>
      </w:r>
      <w:r w:rsidRPr="00F10B4F">
        <w:tab/>
      </w:r>
      <w:r w:rsidRPr="00F10B4F">
        <w:rPr>
          <w:i/>
        </w:rPr>
        <w:t>PhysicalCellGroupConfig</w:t>
      </w:r>
    </w:p>
    <w:p w14:paraId="5577F969" w14:textId="77777777" w:rsidR="005659B1" w:rsidRPr="00F10B4F" w:rsidRDefault="005659B1" w:rsidP="005659B1">
      <w:r w:rsidRPr="00F10B4F">
        <w:t xml:space="preserve">The IE </w:t>
      </w:r>
      <w:r w:rsidRPr="00F10B4F">
        <w:rPr>
          <w:i/>
        </w:rPr>
        <w:t>PhysicalCellGroupConfig</w:t>
      </w:r>
      <w:r w:rsidRPr="00F10B4F">
        <w:t xml:space="preserve"> is used to configure cell-group specific L1 parameters.</w:t>
      </w:r>
    </w:p>
    <w:p w14:paraId="76A81CD0" w14:textId="77777777" w:rsidR="005659B1" w:rsidRPr="00F10B4F" w:rsidRDefault="005659B1" w:rsidP="005659B1">
      <w:pPr>
        <w:pStyle w:val="TH"/>
      </w:pPr>
      <w:r w:rsidRPr="00F10B4F">
        <w:rPr>
          <w:i/>
        </w:rPr>
        <w:t>PhysicalCellGroupConfig</w:t>
      </w:r>
      <w:r w:rsidRPr="00F10B4F">
        <w:t xml:space="preserve"> information element</w:t>
      </w:r>
    </w:p>
    <w:p w14:paraId="2A665871" w14:textId="77777777" w:rsidR="005659B1" w:rsidRPr="00F10B4F" w:rsidRDefault="005659B1" w:rsidP="005659B1">
      <w:pPr>
        <w:pStyle w:val="PL"/>
        <w:rPr>
          <w:color w:val="808080"/>
        </w:rPr>
      </w:pPr>
      <w:r w:rsidRPr="00F10B4F">
        <w:rPr>
          <w:color w:val="808080"/>
        </w:rPr>
        <w:t>-- ASN1START</w:t>
      </w:r>
    </w:p>
    <w:p w14:paraId="335BAAB6" w14:textId="77777777" w:rsidR="005659B1" w:rsidRPr="00F10B4F" w:rsidRDefault="005659B1" w:rsidP="005659B1">
      <w:pPr>
        <w:pStyle w:val="PL"/>
        <w:rPr>
          <w:color w:val="808080"/>
        </w:rPr>
      </w:pPr>
      <w:r w:rsidRPr="00F10B4F">
        <w:rPr>
          <w:color w:val="808080"/>
        </w:rPr>
        <w:t>-- TAG-PHYSICALCELLGROUPCONFIG-START</w:t>
      </w:r>
    </w:p>
    <w:p w14:paraId="5EB0E2C7" w14:textId="77777777" w:rsidR="005659B1" w:rsidRPr="00F10B4F" w:rsidRDefault="005659B1" w:rsidP="005659B1">
      <w:pPr>
        <w:pStyle w:val="PL"/>
      </w:pPr>
    </w:p>
    <w:p w14:paraId="42F8E441" w14:textId="77777777" w:rsidR="005659B1" w:rsidRPr="00F10B4F" w:rsidRDefault="005659B1" w:rsidP="005659B1">
      <w:pPr>
        <w:pStyle w:val="PL"/>
      </w:pPr>
      <w:r w:rsidRPr="00F10B4F">
        <w:t xml:space="preserve">PhysicalCellGroupConfig ::=         </w:t>
      </w:r>
      <w:r w:rsidRPr="00F10B4F">
        <w:rPr>
          <w:color w:val="993366"/>
        </w:rPr>
        <w:t>SEQUENCE</w:t>
      </w:r>
      <w:r w:rsidRPr="00F10B4F">
        <w:t xml:space="preserve"> {</w:t>
      </w:r>
    </w:p>
    <w:p w14:paraId="61596408" w14:textId="77777777" w:rsidR="005659B1" w:rsidRPr="00F10B4F" w:rsidRDefault="005659B1" w:rsidP="005659B1">
      <w:pPr>
        <w:pStyle w:val="PL"/>
        <w:rPr>
          <w:color w:val="808080"/>
        </w:rPr>
      </w:pPr>
      <w:r w:rsidRPr="00F10B4F">
        <w:t xml:space="preserve">    harq-ACK-SpatialBundlingPUCCH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3D5F7F9E" w14:textId="77777777" w:rsidR="005659B1" w:rsidRPr="00F10B4F" w:rsidRDefault="005659B1" w:rsidP="005659B1">
      <w:pPr>
        <w:pStyle w:val="PL"/>
        <w:rPr>
          <w:color w:val="808080"/>
        </w:rPr>
      </w:pPr>
      <w:r w:rsidRPr="00F10B4F">
        <w:t xml:space="preserve">    harq-ACK-SpatialBundlingPUSCH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3AF9BC8" w14:textId="77777777" w:rsidR="005659B1" w:rsidRPr="00F10B4F" w:rsidRDefault="005659B1" w:rsidP="005659B1">
      <w:pPr>
        <w:pStyle w:val="PL"/>
        <w:rPr>
          <w:color w:val="808080"/>
        </w:rPr>
      </w:pPr>
      <w:r w:rsidRPr="00F10B4F">
        <w:t xml:space="preserve">    p-NR-FR1                            P-Max                                                           </w:t>
      </w:r>
      <w:r w:rsidRPr="00F10B4F">
        <w:rPr>
          <w:color w:val="993366"/>
        </w:rPr>
        <w:t>OPTIONAL</w:t>
      </w:r>
      <w:r w:rsidRPr="00F10B4F">
        <w:t xml:space="preserve">,   </w:t>
      </w:r>
      <w:r w:rsidRPr="00F10B4F">
        <w:rPr>
          <w:color w:val="808080"/>
        </w:rPr>
        <w:t>-- Need R</w:t>
      </w:r>
    </w:p>
    <w:p w14:paraId="52F7F0CB" w14:textId="77777777" w:rsidR="005659B1" w:rsidRPr="00F10B4F" w:rsidRDefault="005659B1" w:rsidP="005659B1">
      <w:pPr>
        <w:pStyle w:val="PL"/>
      </w:pPr>
      <w:r w:rsidRPr="00F10B4F">
        <w:t xml:space="preserve">    pdsch-HARQ-ACK-Codebook             </w:t>
      </w:r>
      <w:r w:rsidRPr="00F10B4F">
        <w:rPr>
          <w:color w:val="993366"/>
        </w:rPr>
        <w:t>ENUMERATED</w:t>
      </w:r>
      <w:r w:rsidRPr="00F10B4F">
        <w:t xml:space="preserve"> {semiStatic, dynamic},</w:t>
      </w:r>
    </w:p>
    <w:p w14:paraId="0CDD6AE0" w14:textId="77777777" w:rsidR="005659B1" w:rsidRPr="00F10B4F" w:rsidRDefault="005659B1" w:rsidP="005659B1">
      <w:pPr>
        <w:pStyle w:val="PL"/>
        <w:rPr>
          <w:color w:val="808080"/>
        </w:rPr>
      </w:pPr>
      <w:r w:rsidRPr="00F10B4F">
        <w:t xml:space="preserve">    tpc-SRS-RNTI                        RNTI-Value                                                      </w:t>
      </w:r>
      <w:r w:rsidRPr="00F10B4F">
        <w:rPr>
          <w:color w:val="993366"/>
        </w:rPr>
        <w:t>OPTIONAL</w:t>
      </w:r>
      <w:r w:rsidRPr="00F10B4F">
        <w:t xml:space="preserve">,   </w:t>
      </w:r>
      <w:r w:rsidRPr="00F10B4F">
        <w:rPr>
          <w:color w:val="808080"/>
        </w:rPr>
        <w:t>-- Need R</w:t>
      </w:r>
    </w:p>
    <w:p w14:paraId="2559BFA9" w14:textId="77777777" w:rsidR="005659B1" w:rsidRPr="00F10B4F" w:rsidRDefault="005659B1" w:rsidP="005659B1">
      <w:pPr>
        <w:pStyle w:val="PL"/>
        <w:rPr>
          <w:color w:val="808080"/>
        </w:rPr>
      </w:pPr>
      <w:r w:rsidRPr="00F10B4F">
        <w:t xml:space="preserve">    tpc-PUCCH-RNTI                      RNTI-Value                                                      </w:t>
      </w:r>
      <w:r w:rsidRPr="00F10B4F">
        <w:rPr>
          <w:color w:val="993366"/>
        </w:rPr>
        <w:t>OPTIONAL</w:t>
      </w:r>
      <w:r w:rsidRPr="00F10B4F">
        <w:t xml:space="preserve">,   </w:t>
      </w:r>
      <w:r w:rsidRPr="00F10B4F">
        <w:rPr>
          <w:color w:val="808080"/>
        </w:rPr>
        <w:t>-- Need R</w:t>
      </w:r>
    </w:p>
    <w:p w14:paraId="7F1A7747" w14:textId="77777777" w:rsidR="005659B1" w:rsidRPr="00F10B4F" w:rsidRDefault="005659B1" w:rsidP="005659B1">
      <w:pPr>
        <w:pStyle w:val="PL"/>
        <w:rPr>
          <w:color w:val="808080"/>
        </w:rPr>
      </w:pPr>
      <w:r w:rsidRPr="00F10B4F">
        <w:t xml:space="preserve">    tpc-PUSCH-RNTI                      RNTI-Value                                                      </w:t>
      </w:r>
      <w:r w:rsidRPr="00F10B4F">
        <w:rPr>
          <w:color w:val="993366"/>
        </w:rPr>
        <w:t>OPTIONAL</w:t>
      </w:r>
      <w:r w:rsidRPr="00F10B4F">
        <w:t xml:space="preserve">,   </w:t>
      </w:r>
      <w:r w:rsidRPr="00F10B4F">
        <w:rPr>
          <w:color w:val="808080"/>
        </w:rPr>
        <w:t>-- Need R</w:t>
      </w:r>
    </w:p>
    <w:p w14:paraId="355EEA89" w14:textId="77777777" w:rsidR="005659B1" w:rsidRPr="00F10B4F" w:rsidRDefault="005659B1" w:rsidP="005659B1">
      <w:pPr>
        <w:pStyle w:val="PL"/>
        <w:rPr>
          <w:color w:val="808080"/>
        </w:rPr>
      </w:pPr>
      <w:r w:rsidRPr="00F10B4F">
        <w:t xml:space="preserve">    sp-CSI-RNTI                         RNTI-Value                                                      </w:t>
      </w:r>
      <w:r w:rsidRPr="00F10B4F">
        <w:rPr>
          <w:color w:val="993366"/>
        </w:rPr>
        <w:t>OPTIONAL</w:t>
      </w:r>
      <w:r w:rsidRPr="00F10B4F">
        <w:t xml:space="preserve">,   </w:t>
      </w:r>
      <w:r w:rsidRPr="00F10B4F">
        <w:rPr>
          <w:color w:val="808080"/>
        </w:rPr>
        <w:t>-- Need R</w:t>
      </w:r>
    </w:p>
    <w:p w14:paraId="15585A78" w14:textId="77777777" w:rsidR="005659B1" w:rsidRPr="00F10B4F" w:rsidRDefault="005659B1" w:rsidP="005659B1">
      <w:pPr>
        <w:pStyle w:val="PL"/>
        <w:rPr>
          <w:color w:val="808080"/>
        </w:rPr>
      </w:pPr>
      <w:r w:rsidRPr="00F10B4F">
        <w:t xml:space="preserve">    cs-RNTI                             SetupRelease { RNTI-Value }                                     </w:t>
      </w:r>
      <w:r w:rsidRPr="00F10B4F">
        <w:rPr>
          <w:color w:val="993366"/>
        </w:rPr>
        <w:t>OPTIONAL</w:t>
      </w:r>
      <w:r w:rsidRPr="00F10B4F">
        <w:t xml:space="preserve">,   </w:t>
      </w:r>
      <w:r w:rsidRPr="00F10B4F">
        <w:rPr>
          <w:color w:val="808080"/>
        </w:rPr>
        <w:t>-- Need M</w:t>
      </w:r>
    </w:p>
    <w:p w14:paraId="7993791E" w14:textId="77777777" w:rsidR="005659B1" w:rsidRPr="00F10B4F" w:rsidRDefault="005659B1" w:rsidP="005659B1">
      <w:pPr>
        <w:pStyle w:val="PL"/>
      </w:pPr>
      <w:r w:rsidRPr="00F10B4F">
        <w:t xml:space="preserve">    ...,</w:t>
      </w:r>
    </w:p>
    <w:p w14:paraId="299A77B3" w14:textId="77777777" w:rsidR="005659B1" w:rsidRPr="00F10B4F" w:rsidRDefault="005659B1" w:rsidP="005659B1">
      <w:pPr>
        <w:pStyle w:val="PL"/>
      </w:pPr>
      <w:r w:rsidRPr="00F10B4F">
        <w:t xml:space="preserve">    [[</w:t>
      </w:r>
    </w:p>
    <w:p w14:paraId="25EED4FD" w14:textId="77777777" w:rsidR="005659B1" w:rsidRPr="00F10B4F" w:rsidRDefault="005659B1" w:rsidP="005659B1">
      <w:pPr>
        <w:pStyle w:val="PL"/>
        <w:rPr>
          <w:color w:val="808080"/>
        </w:rPr>
      </w:pPr>
      <w:r w:rsidRPr="00F10B4F">
        <w:t xml:space="preserve">    mcs-C-RNTI                          RNTI-Value                                                      </w:t>
      </w:r>
      <w:r w:rsidRPr="00F10B4F">
        <w:rPr>
          <w:color w:val="993366"/>
        </w:rPr>
        <w:t>OPTIONAL</w:t>
      </w:r>
      <w:r w:rsidRPr="00F10B4F">
        <w:t xml:space="preserve">,   </w:t>
      </w:r>
      <w:r w:rsidRPr="00F10B4F">
        <w:rPr>
          <w:color w:val="808080"/>
        </w:rPr>
        <w:t>-- Need R</w:t>
      </w:r>
    </w:p>
    <w:p w14:paraId="566DA1E9" w14:textId="77777777" w:rsidR="005659B1" w:rsidRPr="00F10B4F" w:rsidRDefault="005659B1" w:rsidP="005659B1">
      <w:pPr>
        <w:pStyle w:val="PL"/>
        <w:rPr>
          <w:color w:val="808080"/>
        </w:rPr>
      </w:pPr>
      <w:r w:rsidRPr="00F10B4F">
        <w:t xml:space="preserve">    p-UE-FR1                            P-Max                                                           </w:t>
      </w:r>
      <w:r w:rsidRPr="00F10B4F">
        <w:rPr>
          <w:color w:val="993366"/>
        </w:rPr>
        <w:t>OPTIONAL</w:t>
      </w:r>
      <w:r w:rsidRPr="00F10B4F">
        <w:t xml:space="preserve">    </w:t>
      </w:r>
      <w:r w:rsidRPr="00F10B4F">
        <w:rPr>
          <w:color w:val="808080"/>
        </w:rPr>
        <w:t>-- Cond MCG-Only</w:t>
      </w:r>
    </w:p>
    <w:p w14:paraId="46E943BB" w14:textId="77777777" w:rsidR="005659B1" w:rsidRPr="00F10B4F" w:rsidRDefault="005659B1" w:rsidP="005659B1">
      <w:pPr>
        <w:pStyle w:val="PL"/>
      </w:pPr>
      <w:r w:rsidRPr="00F10B4F">
        <w:t xml:space="preserve">    ]],</w:t>
      </w:r>
    </w:p>
    <w:p w14:paraId="7DD83FD6" w14:textId="77777777" w:rsidR="005659B1" w:rsidRPr="00F10B4F" w:rsidRDefault="005659B1" w:rsidP="005659B1">
      <w:pPr>
        <w:pStyle w:val="PL"/>
      </w:pPr>
      <w:r w:rsidRPr="00F10B4F">
        <w:t xml:space="preserve">    [[</w:t>
      </w:r>
    </w:p>
    <w:p w14:paraId="6C15EBF3" w14:textId="77777777" w:rsidR="005659B1" w:rsidRPr="00F10B4F" w:rsidRDefault="005659B1" w:rsidP="005659B1">
      <w:pPr>
        <w:pStyle w:val="PL"/>
        <w:rPr>
          <w:color w:val="808080"/>
        </w:rPr>
      </w:pPr>
      <w:r w:rsidRPr="00F10B4F">
        <w:t xml:space="preserve">    xScale                              </w:t>
      </w:r>
      <w:r w:rsidRPr="00F10B4F">
        <w:rPr>
          <w:color w:val="993366"/>
        </w:rPr>
        <w:t>ENUMERATED</w:t>
      </w:r>
      <w:r w:rsidRPr="00F10B4F">
        <w:t xml:space="preserve"> {dB0, dB6, spare2, spare1}                           </w:t>
      </w:r>
      <w:r w:rsidRPr="00F10B4F">
        <w:rPr>
          <w:color w:val="993366"/>
        </w:rPr>
        <w:t>OPTIONAL</w:t>
      </w:r>
      <w:r w:rsidRPr="00F10B4F">
        <w:t xml:space="preserve">    </w:t>
      </w:r>
      <w:r w:rsidRPr="00F10B4F">
        <w:rPr>
          <w:color w:val="808080"/>
        </w:rPr>
        <w:t>-- Cond SCG-Only</w:t>
      </w:r>
    </w:p>
    <w:p w14:paraId="2009C92F" w14:textId="77777777" w:rsidR="005659B1" w:rsidRPr="00F10B4F" w:rsidRDefault="005659B1" w:rsidP="005659B1">
      <w:pPr>
        <w:pStyle w:val="PL"/>
      </w:pPr>
      <w:r w:rsidRPr="00F10B4F">
        <w:t xml:space="preserve">    ]],</w:t>
      </w:r>
    </w:p>
    <w:p w14:paraId="3277C5F3" w14:textId="77777777" w:rsidR="005659B1" w:rsidRPr="00F10B4F" w:rsidRDefault="005659B1" w:rsidP="005659B1">
      <w:pPr>
        <w:pStyle w:val="PL"/>
      </w:pPr>
      <w:r w:rsidRPr="00F10B4F">
        <w:t xml:space="preserve">    [[</w:t>
      </w:r>
    </w:p>
    <w:p w14:paraId="37F1C5C2" w14:textId="77777777" w:rsidR="005659B1" w:rsidRPr="00F10B4F" w:rsidRDefault="005659B1" w:rsidP="005659B1">
      <w:pPr>
        <w:pStyle w:val="PL"/>
        <w:rPr>
          <w:color w:val="808080"/>
        </w:rPr>
      </w:pPr>
      <w:r w:rsidRPr="00F10B4F">
        <w:t xml:space="preserve">    pdcch-BlindDetection                SetupRelease { PDCCH-BlindDetection }                           </w:t>
      </w:r>
      <w:r w:rsidRPr="00F10B4F">
        <w:rPr>
          <w:color w:val="993366"/>
        </w:rPr>
        <w:t>OPTIONAL</w:t>
      </w:r>
      <w:r w:rsidRPr="00F10B4F">
        <w:t xml:space="preserve">    </w:t>
      </w:r>
      <w:r w:rsidRPr="00F10B4F">
        <w:rPr>
          <w:color w:val="808080"/>
        </w:rPr>
        <w:t>-- Need M</w:t>
      </w:r>
    </w:p>
    <w:p w14:paraId="513C6C15" w14:textId="77777777" w:rsidR="005659B1" w:rsidRPr="00F10B4F" w:rsidRDefault="005659B1" w:rsidP="005659B1">
      <w:pPr>
        <w:pStyle w:val="PL"/>
      </w:pPr>
      <w:r w:rsidRPr="00F10B4F">
        <w:t xml:space="preserve">    ]],</w:t>
      </w:r>
    </w:p>
    <w:p w14:paraId="160B3BD8" w14:textId="77777777" w:rsidR="005659B1" w:rsidRPr="00F10B4F" w:rsidRDefault="005659B1" w:rsidP="005659B1">
      <w:pPr>
        <w:pStyle w:val="PL"/>
      </w:pPr>
      <w:r w:rsidRPr="00F10B4F">
        <w:t xml:space="preserve">    [[</w:t>
      </w:r>
    </w:p>
    <w:p w14:paraId="48039B9E" w14:textId="77777777" w:rsidR="005659B1" w:rsidRPr="00F10B4F" w:rsidRDefault="005659B1" w:rsidP="005659B1">
      <w:pPr>
        <w:pStyle w:val="PL"/>
        <w:rPr>
          <w:color w:val="808080"/>
        </w:rPr>
      </w:pPr>
      <w:r w:rsidRPr="00F10B4F">
        <w:t xml:space="preserve">    dcp-Config-r16                      SetupRelease { DCP-Config-r16 }                                 </w:t>
      </w:r>
      <w:r w:rsidRPr="00F10B4F">
        <w:rPr>
          <w:color w:val="993366"/>
        </w:rPr>
        <w:t>OPTIONAL</w:t>
      </w:r>
      <w:r w:rsidRPr="00F10B4F">
        <w:t xml:space="preserve">,   </w:t>
      </w:r>
      <w:r w:rsidRPr="00F10B4F">
        <w:rPr>
          <w:color w:val="808080"/>
        </w:rPr>
        <w:t>-- Need M</w:t>
      </w:r>
    </w:p>
    <w:p w14:paraId="4D75E78C" w14:textId="77777777" w:rsidR="005659B1" w:rsidRPr="00F10B4F" w:rsidRDefault="005659B1" w:rsidP="005659B1">
      <w:pPr>
        <w:pStyle w:val="PL"/>
        <w:rPr>
          <w:color w:val="808080"/>
        </w:rPr>
      </w:pPr>
      <w:r w:rsidRPr="00F10B4F">
        <w:t xml:space="preserve">    harq-ACK-SpatialBundlingPUCCH-secondaryPUCCHgroup-r16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F40B5F5" w14:textId="77777777" w:rsidR="005659B1" w:rsidRPr="00F10B4F" w:rsidRDefault="005659B1" w:rsidP="005659B1">
      <w:pPr>
        <w:pStyle w:val="PL"/>
        <w:rPr>
          <w:color w:val="808080"/>
        </w:rPr>
      </w:pPr>
      <w:r w:rsidRPr="00F10B4F">
        <w:t xml:space="preserve">    harq-ACK-SpatialBundlingPUSCH-secondaryPUCCHgroup-r16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0915883" w14:textId="77777777" w:rsidR="005659B1" w:rsidRPr="00F10B4F" w:rsidRDefault="005659B1" w:rsidP="005659B1">
      <w:pPr>
        <w:pStyle w:val="PL"/>
        <w:rPr>
          <w:color w:val="808080"/>
        </w:rPr>
      </w:pPr>
      <w:r w:rsidRPr="00F10B4F">
        <w:t xml:space="preserve">    pdsch-HARQ-ACK-Codebook-secondaryPUCCHgroup-r16          </w:t>
      </w:r>
      <w:r w:rsidRPr="00F10B4F">
        <w:rPr>
          <w:color w:val="993366"/>
        </w:rPr>
        <w:t>ENUMERATED</w:t>
      </w:r>
      <w:r w:rsidRPr="00F10B4F">
        <w:t xml:space="preserve"> {semiStatic, dynamic}           </w:t>
      </w:r>
      <w:r w:rsidRPr="00F10B4F">
        <w:rPr>
          <w:color w:val="993366"/>
        </w:rPr>
        <w:t>OPTIONAL</w:t>
      </w:r>
      <w:r w:rsidRPr="00F10B4F">
        <w:t xml:space="preserve">,   </w:t>
      </w:r>
      <w:r w:rsidRPr="00F10B4F">
        <w:rPr>
          <w:color w:val="808080"/>
        </w:rPr>
        <w:t>-- Cond twoPUCCHgroup</w:t>
      </w:r>
    </w:p>
    <w:p w14:paraId="52FD71A1" w14:textId="77777777" w:rsidR="005659B1" w:rsidRPr="00F10B4F" w:rsidRDefault="005659B1" w:rsidP="005659B1">
      <w:pPr>
        <w:pStyle w:val="PL"/>
        <w:rPr>
          <w:color w:val="808080"/>
        </w:rPr>
      </w:pPr>
      <w:r w:rsidRPr="00F10B4F">
        <w:t xml:space="preserve">    p-NR-FR2-r16                                              P-Max                                     </w:t>
      </w:r>
      <w:r w:rsidRPr="00F10B4F">
        <w:rPr>
          <w:color w:val="993366"/>
        </w:rPr>
        <w:t>OPTIONAL</w:t>
      </w:r>
      <w:r w:rsidRPr="00F10B4F">
        <w:t xml:space="preserve">,   </w:t>
      </w:r>
      <w:r w:rsidRPr="00F10B4F">
        <w:rPr>
          <w:color w:val="808080"/>
        </w:rPr>
        <w:t>-- Need R</w:t>
      </w:r>
    </w:p>
    <w:p w14:paraId="5FFD17BC" w14:textId="77777777" w:rsidR="005659B1" w:rsidRPr="00F10B4F" w:rsidRDefault="005659B1" w:rsidP="005659B1">
      <w:pPr>
        <w:pStyle w:val="PL"/>
        <w:rPr>
          <w:color w:val="808080"/>
        </w:rPr>
      </w:pPr>
      <w:r w:rsidRPr="00F10B4F">
        <w:t xml:space="preserve">    p-UE-FR2-r16                                              P-Max                                     </w:t>
      </w:r>
      <w:r w:rsidRPr="00F10B4F">
        <w:rPr>
          <w:color w:val="993366"/>
        </w:rPr>
        <w:t>OPTIONAL</w:t>
      </w:r>
      <w:r w:rsidRPr="00F10B4F">
        <w:t xml:space="preserve">,   </w:t>
      </w:r>
      <w:r w:rsidRPr="00F10B4F">
        <w:rPr>
          <w:color w:val="808080"/>
        </w:rPr>
        <w:t>-- Cond MCG-Only</w:t>
      </w:r>
    </w:p>
    <w:p w14:paraId="0B8476DE" w14:textId="77777777" w:rsidR="005659B1" w:rsidRPr="00F10B4F" w:rsidRDefault="005659B1" w:rsidP="005659B1">
      <w:pPr>
        <w:pStyle w:val="PL"/>
        <w:rPr>
          <w:color w:val="808080"/>
        </w:rPr>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73D0E7E1" w14:textId="77777777" w:rsidR="005659B1" w:rsidRPr="00F10B4F" w:rsidRDefault="005659B1" w:rsidP="005659B1">
      <w:pPr>
        <w:pStyle w:val="PL"/>
        <w:rPr>
          <w:color w:val="808080"/>
        </w:rPr>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305C9CA6" w14:textId="77777777" w:rsidR="005659B1" w:rsidRPr="00F10B4F" w:rsidRDefault="005659B1" w:rsidP="005659B1">
      <w:pPr>
        <w:pStyle w:val="PL"/>
        <w:rPr>
          <w:color w:val="808080"/>
        </w:rPr>
      </w:pPr>
      <w:r w:rsidRPr="00F10B4F">
        <w:t xml:space="preserve">    pdsch-HARQ-ACK-Codebook-r16            </w:t>
      </w:r>
      <w:r w:rsidRPr="00F10B4F">
        <w:rPr>
          <w:color w:val="993366"/>
        </w:rPr>
        <w:t>ENUMERATED</w:t>
      </w:r>
      <w:r w:rsidRPr="00F10B4F">
        <w:t xml:space="preserve"> {enhancedDynamic}                                 </w:t>
      </w:r>
      <w:r w:rsidRPr="00F10B4F">
        <w:rPr>
          <w:color w:val="993366"/>
        </w:rPr>
        <w:t>OPTIONAL</w:t>
      </w:r>
      <w:r w:rsidRPr="00F10B4F">
        <w:t xml:space="preserve">,   </w:t>
      </w:r>
      <w:r w:rsidRPr="00F10B4F">
        <w:rPr>
          <w:color w:val="808080"/>
        </w:rPr>
        <w:t>-- Need R</w:t>
      </w:r>
    </w:p>
    <w:p w14:paraId="6BF25429" w14:textId="77777777" w:rsidR="005659B1" w:rsidRPr="00F10B4F" w:rsidRDefault="005659B1" w:rsidP="005659B1">
      <w:pPr>
        <w:pStyle w:val="PL"/>
        <w:rPr>
          <w:color w:val="808080"/>
        </w:rPr>
      </w:pPr>
      <w:r w:rsidRPr="00F10B4F">
        <w:t xml:space="preserve">    nfi-TotalDAI-Included-r16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A938A27" w14:textId="77777777" w:rsidR="005659B1" w:rsidRPr="00F10B4F" w:rsidRDefault="005659B1" w:rsidP="005659B1">
      <w:pPr>
        <w:pStyle w:val="PL"/>
        <w:rPr>
          <w:color w:val="808080"/>
        </w:rPr>
      </w:pPr>
      <w:r w:rsidRPr="00F10B4F">
        <w:t xml:space="preserve">    ul-TotalDAI-Included-r16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927CB51" w14:textId="77777777" w:rsidR="005659B1" w:rsidRPr="00F10B4F" w:rsidRDefault="005659B1" w:rsidP="005659B1">
      <w:pPr>
        <w:pStyle w:val="PL"/>
        <w:rPr>
          <w:color w:val="808080"/>
        </w:rPr>
      </w:pPr>
      <w:r w:rsidRPr="00F10B4F">
        <w:t xml:space="preserve">    pdsch-HARQ-ACK-OneShotFeedback-r16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6AFB167" w14:textId="77777777" w:rsidR="005659B1" w:rsidRPr="00F10B4F" w:rsidRDefault="005659B1" w:rsidP="005659B1">
      <w:pPr>
        <w:pStyle w:val="PL"/>
        <w:rPr>
          <w:color w:val="808080"/>
        </w:rPr>
      </w:pPr>
      <w:r w:rsidRPr="00F10B4F">
        <w:t xml:space="preserve">    pdsch-HARQ-ACK-OneShotFeedbackNDI-r16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D358121" w14:textId="77777777" w:rsidR="005659B1" w:rsidRPr="00F10B4F" w:rsidRDefault="005659B1" w:rsidP="005659B1">
      <w:pPr>
        <w:pStyle w:val="PL"/>
        <w:rPr>
          <w:color w:val="808080"/>
        </w:rPr>
      </w:pPr>
      <w:r w:rsidRPr="00F10B4F">
        <w:t xml:space="preserve">    pdsch-HARQ-ACK-OneShotFeedbackCBG-r16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8A7981E" w14:textId="77777777" w:rsidR="005659B1" w:rsidRPr="00F10B4F" w:rsidRDefault="005659B1" w:rsidP="005659B1">
      <w:pPr>
        <w:pStyle w:val="PL"/>
        <w:rPr>
          <w:color w:val="808080"/>
        </w:rPr>
      </w:pPr>
      <w:r w:rsidRPr="00F10B4F">
        <w:t xml:space="preserve">    downlinkAssignmentIndexDCI-0-2-r16     </w:t>
      </w:r>
      <w:r w:rsidRPr="00F10B4F">
        <w:rPr>
          <w:color w:val="993366"/>
        </w:rPr>
        <w:t>ENUMERATED</w:t>
      </w:r>
      <w:r w:rsidRPr="00F10B4F">
        <w:t xml:space="preserve"> { enabled }                                       </w:t>
      </w:r>
      <w:r w:rsidRPr="00F10B4F">
        <w:rPr>
          <w:color w:val="993366"/>
        </w:rPr>
        <w:t>OPTIONAL</w:t>
      </w:r>
      <w:r w:rsidRPr="00F10B4F">
        <w:t xml:space="preserve">,   </w:t>
      </w:r>
      <w:r w:rsidRPr="00F10B4F">
        <w:rPr>
          <w:color w:val="808080"/>
        </w:rPr>
        <w:t>-- Need S</w:t>
      </w:r>
    </w:p>
    <w:p w14:paraId="60839B87" w14:textId="77777777" w:rsidR="005659B1" w:rsidRPr="00F10B4F" w:rsidRDefault="005659B1" w:rsidP="005659B1">
      <w:pPr>
        <w:pStyle w:val="PL"/>
        <w:rPr>
          <w:color w:val="808080"/>
        </w:rPr>
      </w:pPr>
      <w:r w:rsidRPr="00F10B4F">
        <w:lastRenderedPageBreak/>
        <w:t xml:space="preserve">    downlinkAssignmentIndexDCI-1-2-r16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S</w:t>
      </w:r>
    </w:p>
    <w:p w14:paraId="33F261B6" w14:textId="77777777" w:rsidR="005659B1" w:rsidRPr="00F10B4F" w:rsidRDefault="005659B1" w:rsidP="005659B1">
      <w:pPr>
        <w:pStyle w:val="PL"/>
        <w:rPr>
          <w:color w:val="808080"/>
        </w:rPr>
      </w:pPr>
      <w:r w:rsidRPr="00F10B4F">
        <w:t xml:space="preserve">    pdsch-HARQ-ACK-CodebookList-r16        SetupRelease {PDSCH-HARQ-ACK-CodebookList-r16}               </w:t>
      </w:r>
      <w:r w:rsidRPr="00F10B4F">
        <w:rPr>
          <w:color w:val="993366"/>
        </w:rPr>
        <w:t>OPTIONAL</w:t>
      </w:r>
      <w:r w:rsidRPr="00F10B4F">
        <w:t xml:space="preserve">,   </w:t>
      </w:r>
      <w:r w:rsidRPr="00F10B4F">
        <w:rPr>
          <w:color w:val="808080"/>
        </w:rPr>
        <w:t>-- Need M</w:t>
      </w:r>
    </w:p>
    <w:p w14:paraId="749B4A85" w14:textId="77777777" w:rsidR="005659B1" w:rsidRPr="00F10B4F" w:rsidRDefault="005659B1" w:rsidP="005659B1">
      <w:pPr>
        <w:pStyle w:val="PL"/>
        <w:rPr>
          <w:color w:val="808080"/>
        </w:rPr>
      </w:pPr>
      <w:r w:rsidRPr="00F10B4F">
        <w:t xml:space="preserve">    ackNackFeedbackMode-r16                </w:t>
      </w:r>
      <w:r w:rsidRPr="00F10B4F">
        <w:rPr>
          <w:color w:val="993366"/>
        </w:rPr>
        <w:t>ENUMERATED</w:t>
      </w:r>
      <w:r w:rsidRPr="00F10B4F">
        <w:t xml:space="preserve"> {joint, separate}                                 </w:t>
      </w:r>
      <w:r w:rsidRPr="00F10B4F">
        <w:rPr>
          <w:color w:val="993366"/>
        </w:rPr>
        <w:t>OPTIONAL</w:t>
      </w:r>
      <w:r w:rsidRPr="00F10B4F">
        <w:t xml:space="preserve">,   </w:t>
      </w:r>
      <w:r w:rsidRPr="00F10B4F">
        <w:rPr>
          <w:color w:val="808080"/>
        </w:rPr>
        <w:t>-- Need R</w:t>
      </w:r>
    </w:p>
    <w:p w14:paraId="0486D47E" w14:textId="77777777" w:rsidR="005659B1" w:rsidRPr="00F10B4F" w:rsidRDefault="005659B1" w:rsidP="005659B1">
      <w:pPr>
        <w:pStyle w:val="PL"/>
        <w:rPr>
          <w:color w:val="808080"/>
        </w:rPr>
      </w:pPr>
      <w:r w:rsidRPr="00F10B4F">
        <w:t xml:space="preserve">    pdcch-BlindDetectionCA-CombIndicator-r16 SetupRelease { PDCCH-BlindDetectionCA-CombIndicator-r16 }  </w:t>
      </w:r>
      <w:r w:rsidRPr="00F10B4F">
        <w:rPr>
          <w:color w:val="993366"/>
        </w:rPr>
        <w:t>OPTIONAL</w:t>
      </w:r>
      <w:r w:rsidRPr="00F10B4F">
        <w:t xml:space="preserve">,   </w:t>
      </w:r>
      <w:r w:rsidRPr="00F10B4F">
        <w:rPr>
          <w:color w:val="808080"/>
        </w:rPr>
        <w:t>-- Need M</w:t>
      </w:r>
    </w:p>
    <w:p w14:paraId="4392A922" w14:textId="77777777" w:rsidR="005659B1" w:rsidRPr="00F10B4F" w:rsidRDefault="005659B1" w:rsidP="005659B1">
      <w:pPr>
        <w:pStyle w:val="PL"/>
        <w:rPr>
          <w:color w:val="808080"/>
        </w:rPr>
      </w:pPr>
      <w:r w:rsidRPr="00F10B4F">
        <w:t xml:space="preserve">    pdcch-BlindDetection2-r16                SetupRelease { PDCCH-BlindDetection2-r16 }                 </w:t>
      </w:r>
      <w:r w:rsidRPr="00F10B4F">
        <w:rPr>
          <w:color w:val="993366"/>
        </w:rPr>
        <w:t>OPTIONAL</w:t>
      </w:r>
      <w:r w:rsidRPr="00F10B4F">
        <w:t xml:space="preserve">,   </w:t>
      </w:r>
      <w:r w:rsidRPr="00F10B4F">
        <w:rPr>
          <w:color w:val="808080"/>
        </w:rPr>
        <w:t>-- Need M</w:t>
      </w:r>
    </w:p>
    <w:p w14:paraId="6C6F6281" w14:textId="77777777" w:rsidR="005659B1" w:rsidRPr="00F10B4F" w:rsidRDefault="005659B1" w:rsidP="005659B1">
      <w:pPr>
        <w:pStyle w:val="PL"/>
        <w:rPr>
          <w:color w:val="808080"/>
        </w:rPr>
      </w:pPr>
      <w:r w:rsidRPr="00F10B4F">
        <w:t xml:space="preserve">    pdcch-BlindDetection3-r16                SetupRelease { PDCCH-BlindDetection3-r16 }                 </w:t>
      </w:r>
      <w:r w:rsidRPr="00F10B4F">
        <w:rPr>
          <w:color w:val="993366"/>
        </w:rPr>
        <w:t>OPTIONAL</w:t>
      </w:r>
      <w:r w:rsidRPr="00F10B4F">
        <w:t xml:space="preserve">,   </w:t>
      </w:r>
      <w:r w:rsidRPr="00F10B4F">
        <w:rPr>
          <w:color w:val="808080"/>
        </w:rPr>
        <w:t>-- Need M</w:t>
      </w:r>
    </w:p>
    <w:p w14:paraId="0822D0F3" w14:textId="77777777" w:rsidR="005659B1" w:rsidRPr="00F10B4F" w:rsidRDefault="005659B1" w:rsidP="005659B1">
      <w:pPr>
        <w:pStyle w:val="PL"/>
        <w:rPr>
          <w:color w:val="808080"/>
        </w:rPr>
      </w:pPr>
      <w:r w:rsidRPr="00F10B4F">
        <w:t xml:space="preserve">    bdFactorR-r16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R</w:t>
      </w:r>
    </w:p>
    <w:p w14:paraId="3AB6A4EA" w14:textId="77777777" w:rsidR="005659B1" w:rsidRPr="00F10B4F" w:rsidRDefault="005659B1" w:rsidP="005659B1">
      <w:pPr>
        <w:pStyle w:val="PL"/>
      </w:pPr>
      <w:r w:rsidRPr="00F10B4F">
        <w:t xml:space="preserve">    ]],</w:t>
      </w:r>
    </w:p>
    <w:p w14:paraId="0BE1660D" w14:textId="77777777" w:rsidR="005659B1" w:rsidRPr="00F10B4F" w:rsidRDefault="005659B1" w:rsidP="005659B1">
      <w:pPr>
        <w:pStyle w:val="PL"/>
      </w:pPr>
      <w:r w:rsidRPr="00F10B4F">
        <w:t xml:space="preserve">    [[</w:t>
      </w:r>
    </w:p>
    <w:p w14:paraId="6114A74F" w14:textId="77777777" w:rsidR="005659B1" w:rsidRPr="00F10B4F" w:rsidRDefault="005659B1" w:rsidP="005659B1">
      <w:pPr>
        <w:pStyle w:val="PL"/>
        <w:rPr>
          <w:color w:val="808080"/>
        </w:rPr>
      </w:pPr>
      <w:r w:rsidRPr="00F10B4F">
        <w:t xml:space="preserve">    </w:t>
      </w:r>
      <w:r w:rsidRPr="00F10B4F">
        <w:rPr>
          <w:color w:val="808080"/>
        </w:rPr>
        <w:t>-- start of enhanced Type3 feedback</w:t>
      </w:r>
    </w:p>
    <w:p w14:paraId="70637071" w14:textId="77777777" w:rsidR="005659B1" w:rsidRPr="00F10B4F" w:rsidRDefault="005659B1" w:rsidP="005659B1">
      <w:pPr>
        <w:pStyle w:val="PL"/>
      </w:pPr>
      <w:r w:rsidRPr="00F10B4F">
        <w:t xml:space="preserve">    pdsch-HARQ-ACK-EnhType3ToAddModList-r17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31DD8AB9" w14:textId="77777777" w:rsidR="005659B1" w:rsidRPr="00F10B4F" w:rsidRDefault="005659B1" w:rsidP="005659B1">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1B1FB5CC" w14:textId="77777777" w:rsidR="005659B1" w:rsidRPr="00F10B4F" w:rsidRDefault="005659B1" w:rsidP="005659B1">
      <w:pPr>
        <w:pStyle w:val="PL"/>
      </w:pPr>
      <w:r w:rsidRPr="00F10B4F">
        <w:t xml:space="preserve">    pdsch-HARQ-ACK-EnhType3ToReleaseList-r17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2A8E1DBD" w14:textId="77777777" w:rsidR="005659B1" w:rsidRPr="00F10B4F" w:rsidRDefault="005659B1" w:rsidP="005659B1">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2917B234" w14:textId="77777777" w:rsidR="005659B1" w:rsidRPr="00F10B4F" w:rsidRDefault="005659B1" w:rsidP="005659B1">
      <w:pPr>
        <w:pStyle w:val="PL"/>
      </w:pPr>
      <w:r w:rsidRPr="00F10B4F">
        <w:t xml:space="preserve">    pdsch-HARQ-ACK-EnhType3SecondaryToAddModList-r17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0D1C46DE" w14:textId="77777777" w:rsidR="005659B1" w:rsidRPr="00F10B4F" w:rsidRDefault="005659B1" w:rsidP="005659B1">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10D75B30" w14:textId="77777777" w:rsidR="005659B1" w:rsidRPr="00F10B4F" w:rsidRDefault="005659B1" w:rsidP="005659B1">
      <w:pPr>
        <w:pStyle w:val="PL"/>
      </w:pPr>
      <w:r w:rsidRPr="00F10B4F">
        <w:t xml:space="preserve">    pdsch-HARQ-ACK-EnhType3SecondaryToReleaseList-r17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30D1FE2E" w14:textId="77777777" w:rsidR="005659B1" w:rsidRPr="00F10B4F" w:rsidRDefault="005659B1" w:rsidP="005659B1">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0310F7F7" w14:textId="77777777" w:rsidR="005659B1" w:rsidRPr="00F10B4F" w:rsidRDefault="005659B1" w:rsidP="005659B1">
      <w:pPr>
        <w:pStyle w:val="PL"/>
        <w:rPr>
          <w:color w:val="808080"/>
        </w:rPr>
      </w:pPr>
      <w:r w:rsidRPr="00F10B4F">
        <w:t xml:space="preserve">    pdsch-HARQ-ACK-EnhType3DCI-FieldSecondaryPUCCHgroup-r17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3D057C9F" w14:textId="77777777" w:rsidR="005659B1" w:rsidRPr="00F10B4F" w:rsidRDefault="005659B1" w:rsidP="005659B1">
      <w:pPr>
        <w:pStyle w:val="PL"/>
        <w:rPr>
          <w:color w:val="808080"/>
        </w:rPr>
      </w:pPr>
      <w:r w:rsidRPr="00F10B4F">
        <w:t xml:space="preserve">    pdsch-HARQ-ACK-EnhType3DCI-Field-r17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68ABAF4" w14:textId="77777777" w:rsidR="005659B1" w:rsidRPr="00F10B4F" w:rsidRDefault="005659B1" w:rsidP="005659B1">
      <w:pPr>
        <w:pStyle w:val="PL"/>
        <w:rPr>
          <w:color w:val="808080"/>
        </w:rPr>
      </w:pPr>
      <w:r w:rsidRPr="00F10B4F">
        <w:t xml:space="preserve">    </w:t>
      </w:r>
      <w:r w:rsidRPr="00F10B4F">
        <w:rPr>
          <w:color w:val="808080"/>
        </w:rPr>
        <w:t>-- end of enhanced Type3 feedback</w:t>
      </w:r>
    </w:p>
    <w:p w14:paraId="6332EF4A" w14:textId="77777777" w:rsidR="005659B1" w:rsidRPr="00F10B4F" w:rsidRDefault="005659B1" w:rsidP="005659B1">
      <w:pPr>
        <w:pStyle w:val="PL"/>
      </w:pPr>
    </w:p>
    <w:p w14:paraId="3412E31E" w14:textId="77777777" w:rsidR="005659B1" w:rsidRPr="00F10B4F" w:rsidRDefault="005659B1" w:rsidP="005659B1">
      <w:pPr>
        <w:pStyle w:val="PL"/>
        <w:rPr>
          <w:color w:val="808080"/>
        </w:rPr>
      </w:pPr>
      <w:r w:rsidRPr="00F10B4F">
        <w:t xml:space="preserve">    </w:t>
      </w:r>
      <w:r w:rsidRPr="00F10B4F">
        <w:rPr>
          <w:color w:val="808080"/>
        </w:rPr>
        <w:t>-- start of triggering of HARQ-ACK re-transmission on a PUCCH resource</w:t>
      </w:r>
    </w:p>
    <w:p w14:paraId="539FCBB1" w14:textId="77777777" w:rsidR="005659B1" w:rsidRPr="00F10B4F" w:rsidRDefault="005659B1" w:rsidP="005659B1">
      <w:pPr>
        <w:pStyle w:val="PL"/>
        <w:rPr>
          <w:color w:val="808080"/>
        </w:rPr>
      </w:pPr>
      <w:r w:rsidRPr="00F10B4F">
        <w:t xml:space="preserve">    pdsch-HARQ-ACK-Retx-r17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4561E51" w14:textId="77777777" w:rsidR="005659B1" w:rsidRPr="00F10B4F" w:rsidRDefault="005659B1" w:rsidP="005659B1">
      <w:pPr>
        <w:pStyle w:val="PL"/>
        <w:rPr>
          <w:color w:val="808080"/>
        </w:rPr>
      </w:pPr>
      <w:r w:rsidRPr="00F10B4F">
        <w:t xml:space="preserve">    pdsch-HARQ-ACK-RetxSecondaryPUCCHgroup-r17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66D5DB2C" w14:textId="77777777" w:rsidR="005659B1" w:rsidRPr="00F10B4F" w:rsidRDefault="005659B1" w:rsidP="005659B1">
      <w:pPr>
        <w:pStyle w:val="PL"/>
        <w:rPr>
          <w:color w:val="808080"/>
        </w:rPr>
      </w:pPr>
      <w:r w:rsidRPr="00F10B4F">
        <w:t xml:space="preserve">    </w:t>
      </w:r>
      <w:r w:rsidRPr="00F10B4F">
        <w:rPr>
          <w:color w:val="808080"/>
        </w:rPr>
        <w:t>-- end of triggering of HARQ-ACK re-transmission on a PUCCH resource</w:t>
      </w:r>
    </w:p>
    <w:p w14:paraId="35460758" w14:textId="77777777" w:rsidR="005659B1" w:rsidRPr="00F10B4F" w:rsidRDefault="005659B1" w:rsidP="005659B1">
      <w:pPr>
        <w:pStyle w:val="PL"/>
      </w:pPr>
    </w:p>
    <w:p w14:paraId="5A948512" w14:textId="77777777" w:rsidR="005659B1" w:rsidRPr="00F10B4F" w:rsidRDefault="005659B1" w:rsidP="005659B1">
      <w:pPr>
        <w:pStyle w:val="PL"/>
        <w:rPr>
          <w:color w:val="808080"/>
        </w:rPr>
      </w:pPr>
      <w:r w:rsidRPr="00F10B4F">
        <w:t xml:space="preserve">    </w:t>
      </w:r>
      <w:r w:rsidRPr="00F10B4F">
        <w:rPr>
          <w:color w:val="808080"/>
        </w:rPr>
        <w:t>-- start of PUCCH Cell switching</w:t>
      </w:r>
    </w:p>
    <w:p w14:paraId="0EC1F608" w14:textId="77777777" w:rsidR="005659B1" w:rsidRPr="00F10B4F" w:rsidRDefault="005659B1" w:rsidP="005659B1">
      <w:pPr>
        <w:pStyle w:val="PL"/>
        <w:rPr>
          <w:color w:val="808080"/>
        </w:rPr>
      </w:pPr>
      <w:r w:rsidRPr="00F10B4F">
        <w:t xml:space="preserve">    pucch-sSCell-r17                         SCellIndex                                                    </w:t>
      </w:r>
      <w:r w:rsidRPr="00F10B4F">
        <w:rPr>
          <w:color w:val="993366"/>
        </w:rPr>
        <w:t>OPTIONAL</w:t>
      </w:r>
      <w:r w:rsidRPr="00F10B4F">
        <w:t xml:space="preserve">,   </w:t>
      </w:r>
      <w:r w:rsidRPr="00F10B4F">
        <w:rPr>
          <w:color w:val="808080"/>
        </w:rPr>
        <w:t>-- Need R</w:t>
      </w:r>
    </w:p>
    <w:p w14:paraId="4208595D" w14:textId="77777777" w:rsidR="005659B1" w:rsidRPr="00F10B4F" w:rsidRDefault="005659B1" w:rsidP="005659B1">
      <w:pPr>
        <w:pStyle w:val="PL"/>
        <w:rPr>
          <w:color w:val="808080"/>
        </w:rPr>
      </w:pPr>
      <w:r w:rsidRPr="00F10B4F">
        <w:t xml:space="preserve">    pucch-sSCellSecondaryPUCCHgroup-r17      SCellIndex                                                    </w:t>
      </w:r>
      <w:r w:rsidRPr="00F10B4F">
        <w:rPr>
          <w:color w:val="993366"/>
        </w:rPr>
        <w:t>OPTIONAL</w:t>
      </w:r>
      <w:r w:rsidRPr="00F10B4F">
        <w:t xml:space="preserve">,   </w:t>
      </w:r>
      <w:r w:rsidRPr="00F10B4F">
        <w:rPr>
          <w:color w:val="808080"/>
        </w:rPr>
        <w:t>-- Cond twoPUCCHgroup</w:t>
      </w:r>
    </w:p>
    <w:p w14:paraId="55591110" w14:textId="77777777" w:rsidR="005659B1" w:rsidRPr="00F10B4F" w:rsidRDefault="005659B1" w:rsidP="005659B1">
      <w:pPr>
        <w:pStyle w:val="PL"/>
        <w:rPr>
          <w:color w:val="808080"/>
        </w:rPr>
      </w:pPr>
      <w:r w:rsidRPr="00F10B4F">
        <w:t xml:space="preserve">    pucch-sSCellDyn-r17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4F06934" w14:textId="77777777" w:rsidR="005659B1" w:rsidRPr="00F10B4F" w:rsidRDefault="005659B1" w:rsidP="005659B1">
      <w:pPr>
        <w:pStyle w:val="PL"/>
        <w:rPr>
          <w:color w:val="808080"/>
        </w:rPr>
      </w:pPr>
      <w:r w:rsidRPr="00F10B4F">
        <w:t xml:space="preserve">    pucch-sSCellDynSecondaryPUCCHgroup-r17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600DA4A" w14:textId="77777777" w:rsidR="005659B1" w:rsidRPr="00F10B4F" w:rsidRDefault="005659B1" w:rsidP="005659B1">
      <w:pPr>
        <w:pStyle w:val="PL"/>
        <w:rPr>
          <w:color w:val="808080"/>
        </w:rPr>
      </w:pPr>
      <w:r w:rsidRPr="00F10B4F">
        <w:t xml:space="preserve">    pucch-sSCellPattern-r17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09C32007" w14:textId="77777777" w:rsidR="005659B1" w:rsidRPr="00F10B4F" w:rsidRDefault="005659B1" w:rsidP="005659B1">
      <w:pPr>
        <w:pStyle w:val="PL"/>
        <w:rPr>
          <w:color w:val="808080"/>
        </w:rPr>
      </w:pPr>
      <w:r w:rsidRPr="00F10B4F">
        <w:t xml:space="preserve">    pucch-sSCellPatternSecondaryPUCCHgroup-r17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Cond twoPUCCHgroup</w:t>
      </w:r>
    </w:p>
    <w:p w14:paraId="1DB06989" w14:textId="77777777" w:rsidR="005659B1" w:rsidRPr="00F10B4F" w:rsidRDefault="005659B1" w:rsidP="005659B1">
      <w:pPr>
        <w:pStyle w:val="PL"/>
        <w:rPr>
          <w:color w:val="808080"/>
        </w:rPr>
      </w:pPr>
      <w:r w:rsidRPr="00F10B4F">
        <w:t xml:space="preserve">    </w:t>
      </w:r>
      <w:r w:rsidRPr="00F10B4F">
        <w:rPr>
          <w:color w:val="808080"/>
        </w:rPr>
        <w:t>-- end of PUCCH Cell switching</w:t>
      </w:r>
    </w:p>
    <w:p w14:paraId="13CD8111" w14:textId="77777777" w:rsidR="005659B1" w:rsidRPr="00F10B4F" w:rsidRDefault="005659B1" w:rsidP="005659B1">
      <w:pPr>
        <w:pStyle w:val="PL"/>
      </w:pPr>
    </w:p>
    <w:p w14:paraId="4DDD29EA" w14:textId="77777777" w:rsidR="005659B1" w:rsidRPr="00F10B4F" w:rsidRDefault="005659B1" w:rsidP="005659B1">
      <w:pPr>
        <w:pStyle w:val="PL"/>
        <w:rPr>
          <w:color w:val="808080"/>
        </w:rPr>
      </w:pPr>
      <w:r w:rsidRPr="00F10B4F">
        <w:t xml:space="preserve">    uci-MuxWithDiffPrio-r17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89DCD73" w14:textId="77777777" w:rsidR="005659B1" w:rsidRPr="00F10B4F" w:rsidRDefault="005659B1" w:rsidP="005659B1">
      <w:pPr>
        <w:pStyle w:val="PL"/>
        <w:rPr>
          <w:color w:val="808080"/>
        </w:rPr>
      </w:pPr>
      <w:r w:rsidRPr="00F10B4F">
        <w:t xml:space="preserve">    uci-MuxWithDiffPrioSecondaryPUCCHgroup-r17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18DF8DA5" w14:textId="77777777" w:rsidR="005659B1" w:rsidRPr="00F10B4F" w:rsidRDefault="005659B1" w:rsidP="005659B1">
      <w:pPr>
        <w:pStyle w:val="PL"/>
        <w:rPr>
          <w:color w:val="808080"/>
        </w:rPr>
      </w:pPr>
      <w:r w:rsidRPr="00F10B4F">
        <w:t xml:space="preserve">    simultaneousPUCCH-PUSCH-r17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349B6C0" w14:textId="77777777" w:rsidR="005659B1" w:rsidRPr="00F10B4F" w:rsidRDefault="005659B1" w:rsidP="005659B1">
      <w:pPr>
        <w:pStyle w:val="PL"/>
        <w:rPr>
          <w:color w:val="808080"/>
        </w:rPr>
      </w:pPr>
      <w:r w:rsidRPr="00F10B4F">
        <w:t xml:space="preserve">    simultaneousPUCCH-PUSCH-SecondaryPUCCHgroup-r17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4DF4CC59" w14:textId="77777777" w:rsidR="005659B1" w:rsidRPr="00F10B4F" w:rsidRDefault="005659B1" w:rsidP="005659B1">
      <w:pPr>
        <w:pStyle w:val="PL"/>
      </w:pPr>
    </w:p>
    <w:p w14:paraId="4350620D" w14:textId="77777777" w:rsidR="005659B1" w:rsidRPr="00F10B4F" w:rsidRDefault="005659B1" w:rsidP="005659B1">
      <w:pPr>
        <w:pStyle w:val="PL"/>
        <w:rPr>
          <w:color w:val="808080"/>
        </w:rPr>
      </w:pPr>
      <w:r w:rsidRPr="00F10B4F">
        <w:t xml:space="preserve">    prioLowDG-HighCG-r17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DCE5FE4" w14:textId="77777777" w:rsidR="005659B1" w:rsidRPr="00F10B4F" w:rsidRDefault="005659B1" w:rsidP="005659B1">
      <w:pPr>
        <w:pStyle w:val="PL"/>
        <w:rPr>
          <w:color w:val="808080"/>
        </w:rPr>
      </w:pPr>
      <w:r w:rsidRPr="00F10B4F">
        <w:t xml:space="preserve">    prioHighDG-LowCG-r17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1419F7E" w14:textId="77777777" w:rsidR="005659B1" w:rsidRPr="00F10B4F" w:rsidRDefault="005659B1" w:rsidP="005659B1">
      <w:pPr>
        <w:pStyle w:val="PL"/>
        <w:rPr>
          <w:color w:val="808080"/>
        </w:rPr>
      </w:pPr>
      <w:r w:rsidRPr="00F10B4F">
        <w:t xml:space="preserve">    twoQCLTypeDforPDCCHRepetition-r17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D9093BD" w14:textId="77777777" w:rsidR="005659B1" w:rsidRPr="00F10B4F" w:rsidRDefault="005659B1" w:rsidP="005659B1">
      <w:pPr>
        <w:pStyle w:val="PL"/>
        <w:rPr>
          <w:color w:val="808080"/>
        </w:rPr>
      </w:pPr>
      <w:r w:rsidRPr="00F10B4F">
        <w:t xml:space="preserve">    multicastConfig-r17               SetupRelease { MulticastConfig-r17 }                      </w:t>
      </w:r>
      <w:r w:rsidRPr="00F10B4F">
        <w:rPr>
          <w:color w:val="993366"/>
        </w:rPr>
        <w:t>OPTIONAL</w:t>
      </w:r>
      <w:r w:rsidRPr="00F10B4F">
        <w:t xml:space="preserve">,   </w:t>
      </w:r>
      <w:r w:rsidRPr="00F10B4F">
        <w:rPr>
          <w:color w:val="808080"/>
        </w:rPr>
        <w:t>-- Need M</w:t>
      </w:r>
    </w:p>
    <w:p w14:paraId="2E80BA50" w14:textId="77777777" w:rsidR="005659B1" w:rsidRPr="00F10B4F" w:rsidRDefault="005659B1" w:rsidP="005659B1">
      <w:pPr>
        <w:pStyle w:val="PL"/>
        <w:rPr>
          <w:color w:val="808080"/>
        </w:rPr>
      </w:pPr>
      <w:r w:rsidRPr="00F10B4F">
        <w:t xml:space="preserve">    pdcch-BlindDetectionCA-CombIndicator-r17 SetupRelease { PDCCH-BlindDetectionCA-CombIndicator-r17 }  </w:t>
      </w:r>
      <w:r w:rsidRPr="00F10B4F">
        <w:rPr>
          <w:color w:val="993366"/>
        </w:rPr>
        <w:t>OPTIONAL</w:t>
      </w:r>
      <w:r w:rsidRPr="00F10B4F">
        <w:t xml:space="preserve">   </w:t>
      </w:r>
      <w:r w:rsidRPr="00F10B4F">
        <w:rPr>
          <w:color w:val="808080"/>
        </w:rPr>
        <w:t>-- Need M</w:t>
      </w:r>
    </w:p>
    <w:p w14:paraId="1B786442" w14:textId="77777777" w:rsidR="005659B1" w:rsidRPr="00F10B4F" w:rsidRDefault="005659B1" w:rsidP="005659B1">
      <w:pPr>
        <w:pStyle w:val="PL"/>
      </w:pPr>
      <w:r w:rsidRPr="00F10B4F">
        <w:t xml:space="preserve">    ]],</w:t>
      </w:r>
    </w:p>
    <w:p w14:paraId="74AAFF9B" w14:textId="77777777" w:rsidR="005659B1" w:rsidRPr="00F10B4F" w:rsidRDefault="005659B1" w:rsidP="005659B1">
      <w:pPr>
        <w:pStyle w:val="PL"/>
      </w:pPr>
      <w:r w:rsidRPr="00F10B4F">
        <w:t xml:space="preserve">    [[</w:t>
      </w:r>
    </w:p>
    <w:p w14:paraId="5F1CD006" w14:textId="77777777" w:rsidR="005659B1" w:rsidRPr="00F10B4F" w:rsidRDefault="005659B1" w:rsidP="005659B1">
      <w:pPr>
        <w:pStyle w:val="PL"/>
        <w:rPr>
          <w:color w:val="808080"/>
        </w:rPr>
      </w:pPr>
      <w:r w:rsidRPr="00F10B4F">
        <w:t xml:space="preserve">    simultaneousSR-PUSCH-diffPUCCH-Groups-r17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6F65539D" w14:textId="77777777" w:rsidR="005659B1" w:rsidRPr="00F10B4F" w:rsidRDefault="005659B1" w:rsidP="005659B1">
      <w:pPr>
        <w:pStyle w:val="PL"/>
      </w:pPr>
      <w:r w:rsidRPr="00F10B4F">
        <w:t xml:space="preserve">    ]],</w:t>
      </w:r>
    </w:p>
    <w:p w14:paraId="1D459B48" w14:textId="77777777" w:rsidR="005659B1" w:rsidRPr="00F10B4F" w:rsidRDefault="005659B1" w:rsidP="005659B1">
      <w:pPr>
        <w:pStyle w:val="PL"/>
      </w:pPr>
      <w:r w:rsidRPr="00F10B4F">
        <w:t xml:space="preserve">    [[</w:t>
      </w:r>
    </w:p>
    <w:p w14:paraId="1262ECB4" w14:textId="77777777" w:rsidR="005659B1" w:rsidRPr="00F10B4F" w:rsidRDefault="005659B1" w:rsidP="005659B1">
      <w:pPr>
        <w:pStyle w:val="PL"/>
        <w:rPr>
          <w:color w:val="808080"/>
        </w:rPr>
      </w:pPr>
      <w:r w:rsidRPr="00F10B4F">
        <w:t xml:space="preserve">    intraBandNC-PRACH-simulTx-r17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81F7D2B" w14:textId="77777777" w:rsidR="005659B1" w:rsidRPr="00F10B4F" w:rsidRDefault="005659B1" w:rsidP="005659B1">
      <w:pPr>
        <w:pStyle w:val="PL"/>
      </w:pPr>
      <w:r w:rsidRPr="00F10B4F">
        <w:t xml:space="preserve">    ]]</w:t>
      </w:r>
    </w:p>
    <w:p w14:paraId="6B11DB45" w14:textId="77777777" w:rsidR="005659B1" w:rsidRPr="00F10B4F" w:rsidRDefault="005659B1" w:rsidP="005659B1">
      <w:pPr>
        <w:pStyle w:val="PL"/>
      </w:pPr>
      <w:r w:rsidRPr="00F10B4F">
        <w:lastRenderedPageBreak/>
        <w:t>}</w:t>
      </w:r>
    </w:p>
    <w:p w14:paraId="611A76F2" w14:textId="43EA2BEC" w:rsidR="0030592B" w:rsidRDefault="0030592B" w:rsidP="005659B1">
      <w:pPr>
        <w:pStyle w:val="PL"/>
      </w:pPr>
    </w:p>
    <w:p w14:paraId="5D76DE49" w14:textId="77777777" w:rsidR="0030592B" w:rsidRPr="00F10B4F" w:rsidRDefault="0030592B" w:rsidP="0030592B">
      <w:pPr>
        <w:pStyle w:val="PL"/>
      </w:pPr>
      <w:r w:rsidRPr="00F10B4F">
        <w:t xml:space="preserve">PDSCH-HARQ-ACK-EnhType3-r17 ::=         </w:t>
      </w:r>
      <w:r w:rsidRPr="00F10B4F">
        <w:rPr>
          <w:color w:val="993366"/>
        </w:rPr>
        <w:t>SEQUENCE</w:t>
      </w:r>
      <w:r w:rsidRPr="00F10B4F">
        <w:t xml:space="preserve"> {</w:t>
      </w:r>
    </w:p>
    <w:p w14:paraId="343A79BA" w14:textId="77777777" w:rsidR="0030592B" w:rsidRPr="00F10B4F" w:rsidRDefault="0030592B" w:rsidP="0030592B">
      <w:pPr>
        <w:pStyle w:val="PL"/>
      </w:pPr>
      <w:r w:rsidRPr="00F10B4F">
        <w:t xml:space="preserve">    pdsch-HARQ-ACK-EnhType3Index-r17    PDSCH-HARQ-ACK-EnhType3Index-r17,</w:t>
      </w:r>
    </w:p>
    <w:p w14:paraId="425C9AEE" w14:textId="303E6028" w:rsidR="0030592B" w:rsidRPr="00F10B4F" w:rsidRDefault="0030592B" w:rsidP="0030592B">
      <w:pPr>
        <w:pStyle w:val="PL"/>
      </w:pPr>
      <w:r w:rsidRPr="00F10B4F">
        <w:t xml:space="preserve">    applicable-r17   </w:t>
      </w:r>
      <w:r w:rsidRPr="00F10B4F">
        <w:rPr>
          <w:color w:val="993366"/>
        </w:rPr>
        <w:t>CHOICE</w:t>
      </w:r>
      <w:r w:rsidRPr="00F10B4F">
        <w:t xml:space="preserve"> {</w:t>
      </w:r>
    </w:p>
    <w:p w14:paraId="75B06570" w14:textId="3B85249E" w:rsidR="0030592B" w:rsidRPr="00F10B4F" w:rsidRDefault="0030592B" w:rsidP="0030592B">
      <w:pPr>
        <w:pStyle w:val="PL"/>
      </w:pPr>
      <w:r w:rsidRPr="00F10B4F">
        <w:t xml:space="preserve">        perCC</w:t>
      </w:r>
      <w:ins w:id="14" w:author="NEC" w:date="2023-05-04T17:16:00Z">
        <w:r w:rsidR="0072023A">
          <w:t>-r17</w:t>
        </w:r>
      </w:ins>
      <w:r w:rsidRPr="00F10B4F">
        <w:t xml:space="preserve">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INTEGER</w:t>
      </w:r>
      <w:r w:rsidRPr="00F10B4F">
        <w:t xml:space="preserve"> (0..1),</w:t>
      </w:r>
    </w:p>
    <w:p w14:paraId="0B3076BF" w14:textId="5BFCA2E8" w:rsidR="0030592B" w:rsidRPr="00F10B4F" w:rsidRDefault="0030592B" w:rsidP="0030592B">
      <w:pPr>
        <w:pStyle w:val="PL"/>
      </w:pPr>
      <w:r w:rsidRPr="00F10B4F">
        <w:t xml:space="preserve">        </w:t>
      </w:r>
      <w:r w:rsidRPr="00995D7B">
        <w:t>perHARQ</w:t>
      </w:r>
      <w:ins w:id="15" w:author="NEC" w:date="2023-05-04T17:16:00Z">
        <w:r w:rsidR="0072023A">
          <w:t>-r17</w:t>
        </w:r>
      </w:ins>
      <w:r w:rsidRPr="00995D7B">
        <w:t xml:space="preserve">                          </w:t>
      </w:r>
      <w:r w:rsidRPr="00995D7B">
        <w:rPr>
          <w:color w:val="993366"/>
        </w:rPr>
        <w:t>SEQUENCE</w:t>
      </w:r>
      <w:r w:rsidRPr="00995D7B">
        <w:t xml:space="preserve"> (</w:t>
      </w:r>
      <w:r w:rsidRPr="00995D7B">
        <w:rPr>
          <w:color w:val="993366"/>
        </w:rPr>
        <w:t>SIZE</w:t>
      </w:r>
      <w:r w:rsidRPr="00995D7B">
        <w:t xml:space="preserve"> (1..maxNrofServingCells))</w:t>
      </w:r>
      <w:r w:rsidRPr="00995D7B">
        <w:rPr>
          <w:color w:val="993366"/>
        </w:rPr>
        <w:t xml:space="preserve"> OF</w:t>
      </w:r>
      <w:r w:rsidRPr="00995D7B">
        <w:t xml:space="preserve"> </w:t>
      </w:r>
      <w:r w:rsidRPr="00995D7B">
        <w:rPr>
          <w:color w:val="993366"/>
        </w:rPr>
        <w:t>BIT</w:t>
      </w:r>
      <w:r w:rsidRPr="00995D7B">
        <w:t xml:space="preserve"> </w:t>
      </w:r>
      <w:r w:rsidRPr="00995D7B">
        <w:rPr>
          <w:color w:val="993366"/>
        </w:rPr>
        <w:t>STRING</w:t>
      </w:r>
      <w:r w:rsidRPr="00995D7B">
        <w:t xml:space="preserve"> (</w:t>
      </w:r>
      <w:r w:rsidRPr="00995D7B">
        <w:rPr>
          <w:color w:val="993366"/>
        </w:rPr>
        <w:t>SIZE</w:t>
      </w:r>
      <w:r w:rsidRPr="00995D7B">
        <w:t xml:space="preserve"> (16))</w:t>
      </w:r>
    </w:p>
    <w:p w14:paraId="5D483701" w14:textId="77777777" w:rsidR="0030592B" w:rsidRPr="00F10B4F" w:rsidRDefault="0030592B" w:rsidP="0030592B">
      <w:pPr>
        <w:pStyle w:val="PL"/>
      </w:pPr>
      <w:r w:rsidRPr="00F10B4F">
        <w:t xml:space="preserve">    },</w:t>
      </w:r>
    </w:p>
    <w:p w14:paraId="3673155A" w14:textId="77777777" w:rsidR="0030592B" w:rsidRPr="00F10B4F" w:rsidRDefault="0030592B" w:rsidP="0030592B">
      <w:pPr>
        <w:pStyle w:val="PL"/>
        <w:rPr>
          <w:color w:val="808080"/>
        </w:rPr>
      </w:pPr>
      <w:r w:rsidRPr="00F10B4F">
        <w:t xml:space="preserve">    pdsch-HARQ-ACK-EnhType3NDI-r17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806FE6D" w14:textId="77777777" w:rsidR="0030592B" w:rsidRPr="00F10B4F" w:rsidRDefault="0030592B" w:rsidP="0030592B">
      <w:pPr>
        <w:pStyle w:val="PL"/>
        <w:rPr>
          <w:color w:val="808080"/>
        </w:rPr>
      </w:pPr>
      <w:r w:rsidRPr="00F10B4F">
        <w:t xml:space="preserve">    pdsch-HARQ-ACK-EnhType3CBG-r17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8D46D63" w14:textId="3CF4D321" w:rsidR="0030592B" w:rsidRDefault="0030592B" w:rsidP="0030592B">
      <w:pPr>
        <w:pStyle w:val="PL"/>
        <w:ind w:firstLine="390"/>
        <w:rPr>
          <w:ins w:id="16" w:author="NEC" w:date="2023-05-04T17:18:00Z"/>
        </w:rPr>
      </w:pPr>
      <w:r w:rsidRPr="00F10B4F">
        <w:t>...</w:t>
      </w:r>
      <w:ins w:id="17" w:author="NEC" w:date="2023-05-04T17:18:00Z">
        <w:r w:rsidR="0072023A">
          <w:t>,</w:t>
        </w:r>
      </w:ins>
    </w:p>
    <w:p w14:paraId="1754627F" w14:textId="13C10B91" w:rsidR="0072023A" w:rsidRDefault="0072023A" w:rsidP="0030592B">
      <w:pPr>
        <w:pStyle w:val="PL"/>
        <w:ind w:firstLine="390"/>
        <w:rPr>
          <w:ins w:id="18" w:author="NEC" w:date="2023-05-04T17:19:00Z"/>
          <w:lang w:eastAsia="zh-CN"/>
        </w:rPr>
      </w:pPr>
      <w:ins w:id="19" w:author="NEC" w:date="2023-05-04T17:19:00Z">
        <w:r>
          <w:rPr>
            <w:rFonts w:hint="eastAsia"/>
            <w:lang w:eastAsia="zh-CN"/>
          </w:rPr>
          <w:t>[</w:t>
        </w:r>
        <w:r>
          <w:rPr>
            <w:lang w:eastAsia="zh-CN"/>
          </w:rPr>
          <w:t>[</w:t>
        </w:r>
      </w:ins>
    </w:p>
    <w:p w14:paraId="6FE576E4" w14:textId="211759E9" w:rsidR="0072023A" w:rsidRPr="0072023A" w:rsidRDefault="0072023A" w:rsidP="002A2DCC">
      <w:pPr>
        <w:pStyle w:val="PL"/>
        <w:ind w:firstLineChars="250" w:firstLine="400"/>
        <w:rPr>
          <w:ins w:id="20" w:author="NEC" w:date="2023-05-04T17:19:00Z"/>
        </w:rPr>
      </w:pPr>
      <w:ins w:id="21" w:author="NEC" w:date="2023-05-04T17:19:00Z">
        <w:r w:rsidRPr="00995D7B">
          <w:t>perHARQ</w:t>
        </w:r>
        <w:r>
          <w:t>-v17x0</w:t>
        </w:r>
        <w:r w:rsidRPr="00995D7B">
          <w:t xml:space="preserve">                      </w:t>
        </w:r>
        <w:r w:rsidRPr="00995D7B">
          <w:rPr>
            <w:color w:val="993366"/>
          </w:rPr>
          <w:t>SEQUENCE</w:t>
        </w:r>
        <w:r w:rsidRPr="00995D7B">
          <w:t xml:space="preserve"> (</w:t>
        </w:r>
        <w:r w:rsidRPr="00995D7B">
          <w:rPr>
            <w:color w:val="993366"/>
          </w:rPr>
          <w:t>SIZE</w:t>
        </w:r>
        <w:r w:rsidRPr="00995D7B">
          <w:t xml:space="preserve"> (1..maxNrofServingCells))</w:t>
        </w:r>
        <w:r w:rsidRPr="00995D7B">
          <w:rPr>
            <w:color w:val="993366"/>
          </w:rPr>
          <w:t xml:space="preserve"> OF</w:t>
        </w:r>
        <w:r w:rsidRPr="00995D7B">
          <w:t xml:space="preserve"> </w:t>
        </w:r>
        <w:r w:rsidRPr="00995D7B">
          <w:rPr>
            <w:color w:val="993366"/>
          </w:rPr>
          <w:t>BIT</w:t>
        </w:r>
        <w:r w:rsidRPr="00995D7B">
          <w:t xml:space="preserve"> </w:t>
        </w:r>
        <w:r w:rsidRPr="00995D7B">
          <w:rPr>
            <w:color w:val="993366"/>
          </w:rPr>
          <w:t>STRING</w:t>
        </w:r>
        <w:r w:rsidRPr="00995D7B">
          <w:t xml:space="preserve"> (</w:t>
        </w:r>
        <w:r w:rsidRPr="00995D7B">
          <w:rPr>
            <w:color w:val="993366"/>
          </w:rPr>
          <w:t>SIZE</w:t>
        </w:r>
        <w:r w:rsidRPr="00995D7B">
          <w:t xml:space="preserve"> (</w:t>
        </w:r>
        <w:r>
          <w:t>32</w:t>
        </w:r>
        <w:r w:rsidRPr="00995D7B">
          <w:t>))</w:t>
        </w:r>
      </w:ins>
      <w:ins w:id="22" w:author="NEC" w:date="2023-05-04T17:20:00Z">
        <w:r w:rsidRPr="0072023A">
          <w:rPr>
            <w:color w:val="993366"/>
          </w:rPr>
          <w:t xml:space="preserve"> </w:t>
        </w:r>
        <w:r w:rsidRPr="00F10B4F">
          <w:rPr>
            <w:color w:val="993366"/>
          </w:rPr>
          <w:t>OPTIONAL</w:t>
        </w:r>
        <w:r w:rsidRPr="00F10B4F">
          <w:t xml:space="preserve">   </w:t>
        </w:r>
        <w:r w:rsidRPr="00F10B4F">
          <w:rPr>
            <w:color w:val="808080"/>
          </w:rPr>
          <w:t xml:space="preserve">-- </w:t>
        </w:r>
      </w:ins>
      <w:ins w:id="23" w:author="NEC" w:date="2023-05-09T14:28:00Z">
        <w:r w:rsidR="00995467">
          <w:rPr>
            <w:color w:val="808080"/>
          </w:rPr>
          <w:t>Cond 32HARQ</w:t>
        </w:r>
      </w:ins>
    </w:p>
    <w:p w14:paraId="7AAEC849" w14:textId="16213A2A" w:rsidR="0072023A" w:rsidRPr="0072023A" w:rsidRDefault="0072023A" w:rsidP="0030592B">
      <w:pPr>
        <w:pStyle w:val="PL"/>
        <w:ind w:firstLine="390"/>
        <w:rPr>
          <w:lang w:eastAsia="zh-CN"/>
        </w:rPr>
      </w:pPr>
      <w:ins w:id="24" w:author="NEC" w:date="2023-05-04T17:19:00Z">
        <w:r>
          <w:rPr>
            <w:lang w:eastAsia="zh-CN"/>
          </w:rPr>
          <w:t>]]</w:t>
        </w:r>
      </w:ins>
    </w:p>
    <w:p w14:paraId="28751F4C" w14:textId="77777777" w:rsidR="0030592B" w:rsidRPr="00F10B4F" w:rsidRDefault="0030592B" w:rsidP="0030592B">
      <w:pPr>
        <w:pStyle w:val="PL"/>
      </w:pPr>
      <w:r w:rsidRPr="00F10B4F">
        <w:t>}</w:t>
      </w:r>
    </w:p>
    <w:p w14:paraId="17D4E58C" w14:textId="77777777" w:rsidR="0030592B" w:rsidRPr="00F10B4F" w:rsidRDefault="0030592B" w:rsidP="005659B1">
      <w:pPr>
        <w:pStyle w:val="PL"/>
      </w:pPr>
    </w:p>
    <w:p w14:paraId="579E4D45" w14:textId="77777777" w:rsidR="005659B1" w:rsidRPr="00F10B4F" w:rsidRDefault="005659B1" w:rsidP="005659B1">
      <w:pPr>
        <w:pStyle w:val="PL"/>
      </w:pPr>
    </w:p>
    <w:p w14:paraId="6F0737D7" w14:textId="77777777" w:rsidR="005659B1" w:rsidRPr="00F10B4F" w:rsidRDefault="005659B1" w:rsidP="005659B1">
      <w:pPr>
        <w:pStyle w:val="PL"/>
      </w:pPr>
      <w:r w:rsidRPr="00F10B4F">
        <w:t xml:space="preserve">PDSCH-HARQ-ACK-EnhType3Index-r17 ::=    </w:t>
      </w:r>
      <w:r w:rsidRPr="00F10B4F">
        <w:rPr>
          <w:color w:val="993366"/>
        </w:rPr>
        <w:t>INTEGER</w:t>
      </w:r>
      <w:r w:rsidRPr="00F10B4F">
        <w:t xml:space="preserve"> (0..maxNrofEnhType3HARQ-ACK-1-r17)</w:t>
      </w:r>
    </w:p>
    <w:p w14:paraId="02F622E7" w14:textId="77777777" w:rsidR="005659B1" w:rsidRPr="00F10B4F" w:rsidRDefault="005659B1" w:rsidP="005659B1">
      <w:pPr>
        <w:pStyle w:val="PL"/>
      </w:pPr>
    </w:p>
    <w:p w14:paraId="37A5ABB2" w14:textId="77777777" w:rsidR="005659B1" w:rsidRPr="00F10B4F" w:rsidRDefault="005659B1" w:rsidP="005659B1">
      <w:pPr>
        <w:pStyle w:val="PL"/>
      </w:pPr>
      <w:r w:rsidRPr="00F10B4F">
        <w:t xml:space="preserve">PDCCH-BlindDetection ::=                </w:t>
      </w:r>
      <w:r w:rsidRPr="00F10B4F">
        <w:rPr>
          <w:color w:val="993366"/>
        </w:rPr>
        <w:t>INTEGER</w:t>
      </w:r>
      <w:r w:rsidRPr="00F10B4F">
        <w:t xml:space="preserve"> (1..15)</w:t>
      </w:r>
    </w:p>
    <w:p w14:paraId="69B892D9" w14:textId="77777777" w:rsidR="005659B1" w:rsidRPr="00F10B4F" w:rsidRDefault="005659B1" w:rsidP="005659B1">
      <w:pPr>
        <w:pStyle w:val="PL"/>
      </w:pPr>
    </w:p>
    <w:p w14:paraId="68E66EBD" w14:textId="77777777" w:rsidR="005659B1" w:rsidRPr="00F10B4F" w:rsidRDefault="005659B1" w:rsidP="005659B1">
      <w:pPr>
        <w:pStyle w:val="PL"/>
      </w:pPr>
      <w:r w:rsidRPr="00F10B4F">
        <w:t xml:space="preserve">DCP-Config-r16 ::=                  </w:t>
      </w:r>
      <w:r w:rsidRPr="00F10B4F">
        <w:rPr>
          <w:color w:val="993366"/>
        </w:rPr>
        <w:t>SEQUENCE</w:t>
      </w:r>
      <w:r w:rsidRPr="00F10B4F">
        <w:t xml:space="preserve"> {</w:t>
      </w:r>
    </w:p>
    <w:p w14:paraId="6B3335AE" w14:textId="77777777" w:rsidR="005659B1" w:rsidRPr="00F10B4F" w:rsidRDefault="005659B1" w:rsidP="005659B1">
      <w:pPr>
        <w:pStyle w:val="PL"/>
      </w:pPr>
      <w:r w:rsidRPr="00F10B4F">
        <w:t xml:space="preserve">    ps-RNTI-r16                         RNTI-Value,</w:t>
      </w:r>
    </w:p>
    <w:p w14:paraId="269F3911" w14:textId="77777777" w:rsidR="005659B1" w:rsidRPr="00F10B4F" w:rsidRDefault="005659B1" w:rsidP="005659B1">
      <w:pPr>
        <w:pStyle w:val="PL"/>
      </w:pPr>
      <w:r w:rsidRPr="00F10B4F">
        <w:t xml:space="preserve">    ps-Offset-r16                       </w:t>
      </w:r>
      <w:r w:rsidRPr="00F10B4F">
        <w:rPr>
          <w:color w:val="993366"/>
        </w:rPr>
        <w:t>INTEGER</w:t>
      </w:r>
      <w:r w:rsidRPr="00F10B4F">
        <w:t xml:space="preserve"> (1..120),</w:t>
      </w:r>
    </w:p>
    <w:p w14:paraId="455D0789" w14:textId="77777777" w:rsidR="005659B1" w:rsidRPr="00F10B4F" w:rsidRDefault="005659B1" w:rsidP="005659B1">
      <w:pPr>
        <w:pStyle w:val="PL"/>
      </w:pPr>
      <w:r w:rsidRPr="00F10B4F">
        <w:t xml:space="preserve">    sizeDCI-2-6-r16                     </w:t>
      </w:r>
      <w:r w:rsidRPr="00F10B4F">
        <w:rPr>
          <w:color w:val="993366"/>
        </w:rPr>
        <w:t>INTEGER</w:t>
      </w:r>
      <w:r w:rsidRPr="00F10B4F">
        <w:t xml:space="preserve"> (1..maxDCI-2-6-Size-r16),</w:t>
      </w:r>
    </w:p>
    <w:p w14:paraId="1CF6DBC1" w14:textId="77777777" w:rsidR="005659B1" w:rsidRPr="00F10B4F" w:rsidRDefault="005659B1" w:rsidP="005659B1">
      <w:pPr>
        <w:pStyle w:val="PL"/>
      </w:pPr>
      <w:r w:rsidRPr="00F10B4F">
        <w:t xml:space="preserve">    ps-PositionDCI-2-6-r16              </w:t>
      </w:r>
      <w:r w:rsidRPr="00F10B4F">
        <w:rPr>
          <w:color w:val="993366"/>
        </w:rPr>
        <w:t>INTEGER</w:t>
      </w:r>
      <w:r w:rsidRPr="00F10B4F">
        <w:t xml:space="preserve"> (0..maxDCI-2-6-Size-1-r16),</w:t>
      </w:r>
    </w:p>
    <w:p w14:paraId="45592B71" w14:textId="77777777" w:rsidR="005659B1" w:rsidRPr="00F10B4F" w:rsidRDefault="005659B1" w:rsidP="005659B1">
      <w:pPr>
        <w:pStyle w:val="PL"/>
        <w:rPr>
          <w:color w:val="808080"/>
        </w:rPr>
      </w:pPr>
      <w:r w:rsidRPr="00F10B4F">
        <w:t xml:space="preserve">    ps-WakeUp-r16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08E46DF6" w14:textId="77777777" w:rsidR="005659B1" w:rsidRPr="00F10B4F" w:rsidRDefault="005659B1" w:rsidP="005659B1">
      <w:pPr>
        <w:pStyle w:val="PL"/>
        <w:rPr>
          <w:color w:val="808080"/>
        </w:rPr>
      </w:pPr>
      <w:r w:rsidRPr="00F10B4F">
        <w:t xml:space="preserve">    ps-TransmitPeriodicL1-RSRP-r16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3E5B3D06" w14:textId="77777777" w:rsidR="005659B1" w:rsidRPr="00F10B4F" w:rsidRDefault="005659B1" w:rsidP="005659B1">
      <w:pPr>
        <w:pStyle w:val="PL"/>
        <w:rPr>
          <w:color w:val="808080"/>
        </w:rPr>
      </w:pPr>
      <w:r w:rsidRPr="00F10B4F">
        <w:t xml:space="preserve">    ps-TransmitOtherPeriodicCSI-r16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4D40F408" w14:textId="77777777" w:rsidR="005659B1" w:rsidRPr="00F10B4F" w:rsidRDefault="005659B1" w:rsidP="005659B1">
      <w:pPr>
        <w:pStyle w:val="PL"/>
      </w:pPr>
      <w:r w:rsidRPr="00F10B4F">
        <w:t>}</w:t>
      </w:r>
    </w:p>
    <w:p w14:paraId="4FDEC37A" w14:textId="77777777" w:rsidR="005659B1" w:rsidRPr="00F10B4F" w:rsidRDefault="005659B1" w:rsidP="005659B1">
      <w:pPr>
        <w:pStyle w:val="PL"/>
      </w:pPr>
    </w:p>
    <w:p w14:paraId="2FFE00BA" w14:textId="77777777" w:rsidR="005659B1" w:rsidRPr="00F10B4F" w:rsidRDefault="005659B1" w:rsidP="005659B1">
      <w:pPr>
        <w:pStyle w:val="PL"/>
      </w:pPr>
      <w:r w:rsidRPr="00F10B4F">
        <w:t xml:space="preserve">PDSCH-HARQ-ACK-CodebookList-r16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w:t>
      </w:r>
      <w:r w:rsidRPr="00F10B4F">
        <w:rPr>
          <w:color w:val="993366"/>
        </w:rPr>
        <w:t>ENUMERATED</w:t>
      </w:r>
      <w:r w:rsidRPr="00F10B4F">
        <w:t xml:space="preserve"> {semiStatic, dynamic}</w:t>
      </w:r>
    </w:p>
    <w:p w14:paraId="3E6EBE81" w14:textId="77777777" w:rsidR="005659B1" w:rsidRPr="00F10B4F" w:rsidRDefault="005659B1" w:rsidP="005659B1">
      <w:pPr>
        <w:pStyle w:val="PL"/>
      </w:pPr>
    </w:p>
    <w:p w14:paraId="398F3A06" w14:textId="77777777" w:rsidR="005659B1" w:rsidRPr="00F10B4F" w:rsidRDefault="005659B1" w:rsidP="005659B1">
      <w:pPr>
        <w:pStyle w:val="PL"/>
      </w:pPr>
      <w:r w:rsidRPr="00F10B4F">
        <w:t xml:space="preserve">PDCCH-BlindDetectionCA-CombIndicator-r16 ::= </w:t>
      </w:r>
      <w:r w:rsidRPr="00F10B4F">
        <w:rPr>
          <w:color w:val="993366"/>
        </w:rPr>
        <w:t>SEQUENCE</w:t>
      </w:r>
      <w:r w:rsidRPr="00F10B4F">
        <w:t xml:space="preserve"> {</w:t>
      </w:r>
    </w:p>
    <w:p w14:paraId="46B1C5E1" w14:textId="77777777" w:rsidR="005659B1" w:rsidRPr="00F10B4F" w:rsidRDefault="005659B1" w:rsidP="005659B1">
      <w:pPr>
        <w:pStyle w:val="PL"/>
      </w:pPr>
      <w:r w:rsidRPr="00F10B4F">
        <w:t xml:space="preserve">    pdcch-BlindDetectionCA1-r16                  </w:t>
      </w:r>
      <w:r w:rsidRPr="00F10B4F">
        <w:rPr>
          <w:color w:val="993366"/>
        </w:rPr>
        <w:t>INTEGER</w:t>
      </w:r>
      <w:r w:rsidRPr="00F10B4F">
        <w:t xml:space="preserve"> (1..15),</w:t>
      </w:r>
    </w:p>
    <w:p w14:paraId="2D013071" w14:textId="77777777" w:rsidR="005659B1" w:rsidRPr="00F10B4F" w:rsidRDefault="005659B1" w:rsidP="005659B1">
      <w:pPr>
        <w:pStyle w:val="PL"/>
      </w:pPr>
      <w:r w:rsidRPr="00F10B4F">
        <w:t xml:space="preserve">    pdcch-BlindDetectionCA2-r16                  </w:t>
      </w:r>
      <w:r w:rsidRPr="00F10B4F">
        <w:rPr>
          <w:color w:val="993366"/>
        </w:rPr>
        <w:t>INTEGER</w:t>
      </w:r>
      <w:r w:rsidRPr="00F10B4F">
        <w:t xml:space="preserve"> (1..15)</w:t>
      </w:r>
    </w:p>
    <w:p w14:paraId="21AC2184" w14:textId="77777777" w:rsidR="005659B1" w:rsidRPr="00F10B4F" w:rsidRDefault="005659B1" w:rsidP="005659B1">
      <w:pPr>
        <w:pStyle w:val="PL"/>
      </w:pPr>
      <w:r w:rsidRPr="00F10B4F">
        <w:t>}</w:t>
      </w:r>
    </w:p>
    <w:p w14:paraId="638E7CD9" w14:textId="77777777" w:rsidR="005659B1" w:rsidRPr="00F10B4F" w:rsidRDefault="005659B1" w:rsidP="005659B1">
      <w:pPr>
        <w:pStyle w:val="PL"/>
      </w:pPr>
    </w:p>
    <w:p w14:paraId="6C587E00" w14:textId="77777777" w:rsidR="005659B1" w:rsidRPr="00F10B4F" w:rsidRDefault="005659B1" w:rsidP="005659B1">
      <w:pPr>
        <w:pStyle w:val="PL"/>
      </w:pPr>
      <w:r w:rsidRPr="00F10B4F">
        <w:t xml:space="preserve">PDCCH-BlindDetection2-r16 ::=                </w:t>
      </w:r>
      <w:r w:rsidRPr="00F10B4F">
        <w:rPr>
          <w:color w:val="993366"/>
        </w:rPr>
        <w:t>INTEGER</w:t>
      </w:r>
      <w:r w:rsidRPr="00F10B4F">
        <w:t xml:space="preserve"> (1..15)</w:t>
      </w:r>
    </w:p>
    <w:p w14:paraId="19E6B8CB" w14:textId="77777777" w:rsidR="005659B1" w:rsidRPr="00F10B4F" w:rsidRDefault="005659B1" w:rsidP="005659B1">
      <w:pPr>
        <w:pStyle w:val="PL"/>
      </w:pPr>
    </w:p>
    <w:p w14:paraId="434C01B6" w14:textId="77777777" w:rsidR="005659B1" w:rsidRPr="00F10B4F" w:rsidRDefault="005659B1" w:rsidP="005659B1">
      <w:pPr>
        <w:pStyle w:val="PL"/>
      </w:pPr>
      <w:r w:rsidRPr="00F10B4F">
        <w:t xml:space="preserve">PDCCH-BlindDetection3-r16 ::=                </w:t>
      </w:r>
      <w:r w:rsidRPr="00F10B4F">
        <w:rPr>
          <w:color w:val="993366"/>
        </w:rPr>
        <w:t>INTEGER</w:t>
      </w:r>
      <w:r w:rsidRPr="00F10B4F">
        <w:t xml:space="preserve"> (1..15)</w:t>
      </w:r>
    </w:p>
    <w:p w14:paraId="55EA8546" w14:textId="77777777" w:rsidR="005659B1" w:rsidRPr="00F10B4F" w:rsidRDefault="005659B1" w:rsidP="005659B1">
      <w:pPr>
        <w:pStyle w:val="PL"/>
      </w:pPr>
    </w:p>
    <w:p w14:paraId="2107A653" w14:textId="77777777" w:rsidR="005659B1" w:rsidRPr="00F10B4F" w:rsidRDefault="005659B1" w:rsidP="005659B1">
      <w:pPr>
        <w:pStyle w:val="PL"/>
      </w:pPr>
      <w:r w:rsidRPr="00F10B4F">
        <w:t xml:space="preserve">MulticastConfig-r17 ::=                 </w:t>
      </w:r>
      <w:r w:rsidRPr="00F10B4F">
        <w:rPr>
          <w:color w:val="993366"/>
        </w:rPr>
        <w:t>SEQUENCE</w:t>
      </w:r>
      <w:r w:rsidRPr="00F10B4F">
        <w:t xml:space="preserve"> {</w:t>
      </w:r>
    </w:p>
    <w:p w14:paraId="3D84741A" w14:textId="77777777" w:rsidR="005659B1" w:rsidRPr="00F10B4F" w:rsidRDefault="005659B1" w:rsidP="005659B1">
      <w:pPr>
        <w:pStyle w:val="PL"/>
        <w:rPr>
          <w:color w:val="808080"/>
        </w:rPr>
      </w:pPr>
      <w:r w:rsidRPr="00F10B4F">
        <w:t xml:space="preserve">    pdsch-HARQ-ACK-CodebookListMulticast-r17    SetupRelease { PDSCH-HARQ-ACK-CodebookList-r16}         </w:t>
      </w:r>
      <w:r w:rsidRPr="00F10B4F">
        <w:rPr>
          <w:color w:val="993366"/>
        </w:rPr>
        <w:t>OPTIONAL</w:t>
      </w:r>
      <w:r w:rsidRPr="00F10B4F">
        <w:t xml:space="preserve">,   </w:t>
      </w:r>
      <w:r w:rsidRPr="00F10B4F">
        <w:rPr>
          <w:color w:val="808080"/>
        </w:rPr>
        <w:t>-- Need M</w:t>
      </w:r>
    </w:p>
    <w:p w14:paraId="1D66DAE5" w14:textId="77777777" w:rsidR="005659B1" w:rsidRPr="00F10B4F" w:rsidRDefault="005659B1" w:rsidP="005659B1">
      <w:pPr>
        <w:pStyle w:val="PL"/>
        <w:rPr>
          <w:color w:val="808080"/>
        </w:rPr>
      </w:pPr>
      <w:r w:rsidRPr="00F10B4F">
        <w:t xml:space="preserve">    type1CodebookGenerationMode-r17             </w:t>
      </w:r>
      <w:r w:rsidRPr="00F10B4F">
        <w:rPr>
          <w:color w:val="993366"/>
        </w:rPr>
        <w:t>ENUMERATED</w:t>
      </w:r>
      <w:r w:rsidRPr="00F10B4F">
        <w:t xml:space="preserve"> { mode1, mode2}                              </w:t>
      </w:r>
      <w:r w:rsidRPr="00F10B4F">
        <w:rPr>
          <w:color w:val="993366"/>
        </w:rPr>
        <w:t>OPTIONAL</w:t>
      </w:r>
      <w:r w:rsidRPr="00F10B4F">
        <w:t xml:space="preserve">    </w:t>
      </w:r>
      <w:r w:rsidRPr="00F10B4F">
        <w:rPr>
          <w:color w:val="808080"/>
        </w:rPr>
        <w:t>-- Need M</w:t>
      </w:r>
    </w:p>
    <w:p w14:paraId="0DE847AE" w14:textId="77777777" w:rsidR="005659B1" w:rsidRPr="00F10B4F" w:rsidRDefault="005659B1" w:rsidP="005659B1">
      <w:pPr>
        <w:pStyle w:val="PL"/>
      </w:pPr>
      <w:r w:rsidRPr="00F10B4F">
        <w:t>}</w:t>
      </w:r>
    </w:p>
    <w:p w14:paraId="23129270" w14:textId="77777777" w:rsidR="005659B1" w:rsidRPr="00F10B4F" w:rsidRDefault="005659B1" w:rsidP="005659B1">
      <w:pPr>
        <w:pStyle w:val="PL"/>
      </w:pPr>
    </w:p>
    <w:p w14:paraId="1A889D52" w14:textId="77777777" w:rsidR="005659B1" w:rsidRPr="00F10B4F" w:rsidRDefault="005659B1" w:rsidP="005659B1">
      <w:pPr>
        <w:pStyle w:val="PL"/>
      </w:pPr>
      <w:r w:rsidRPr="00F10B4F">
        <w:t xml:space="preserve">PDCCH-BlindDetectionCA-CombIndicator-r17 ::= </w:t>
      </w:r>
      <w:r w:rsidRPr="00F10B4F">
        <w:rPr>
          <w:color w:val="993366"/>
        </w:rPr>
        <w:t>SEQUENCE</w:t>
      </w:r>
      <w:r w:rsidRPr="00F10B4F">
        <w:t xml:space="preserve"> {</w:t>
      </w:r>
    </w:p>
    <w:p w14:paraId="060802F9" w14:textId="77777777" w:rsidR="005659B1" w:rsidRPr="00F10B4F" w:rsidRDefault="005659B1" w:rsidP="005659B1">
      <w:pPr>
        <w:pStyle w:val="PL"/>
        <w:rPr>
          <w:color w:val="808080"/>
        </w:rPr>
      </w:pPr>
      <w:r w:rsidRPr="00F10B4F">
        <w:t xml:space="preserve">    pdcch-BlindDetectionCA1-r17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7C66B610" w14:textId="77777777" w:rsidR="005659B1" w:rsidRPr="00F10B4F" w:rsidRDefault="005659B1" w:rsidP="005659B1">
      <w:pPr>
        <w:pStyle w:val="PL"/>
        <w:rPr>
          <w:color w:val="808080"/>
        </w:rPr>
      </w:pPr>
      <w:r w:rsidRPr="00F10B4F">
        <w:t xml:space="preserve">    pdcch-BlindDetectionCA2-r17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0B637914" w14:textId="77777777" w:rsidR="005659B1" w:rsidRPr="00F10B4F" w:rsidRDefault="005659B1" w:rsidP="005659B1">
      <w:pPr>
        <w:pStyle w:val="PL"/>
      </w:pPr>
      <w:r w:rsidRPr="00F10B4F">
        <w:t xml:space="preserve">    pdcch-BlindDetectionCA3-r17                  </w:t>
      </w:r>
      <w:r w:rsidRPr="00F10B4F">
        <w:rPr>
          <w:color w:val="993366"/>
        </w:rPr>
        <w:t>INTEGER</w:t>
      </w:r>
      <w:r w:rsidRPr="00F10B4F">
        <w:t xml:space="preserve"> (1..15)</w:t>
      </w:r>
    </w:p>
    <w:p w14:paraId="0228B216" w14:textId="77777777" w:rsidR="005659B1" w:rsidRPr="00F10B4F" w:rsidRDefault="005659B1" w:rsidP="005659B1">
      <w:pPr>
        <w:pStyle w:val="PL"/>
      </w:pPr>
      <w:r w:rsidRPr="00F10B4F">
        <w:t>}</w:t>
      </w:r>
    </w:p>
    <w:p w14:paraId="6E44A3D9" w14:textId="77777777" w:rsidR="005659B1" w:rsidRPr="00F10B4F" w:rsidRDefault="005659B1" w:rsidP="005659B1">
      <w:pPr>
        <w:pStyle w:val="PL"/>
      </w:pPr>
    </w:p>
    <w:p w14:paraId="5A4E9BF7" w14:textId="77777777" w:rsidR="005659B1" w:rsidRPr="00F10B4F" w:rsidRDefault="005659B1" w:rsidP="005659B1">
      <w:pPr>
        <w:pStyle w:val="PL"/>
        <w:rPr>
          <w:color w:val="808080"/>
        </w:rPr>
      </w:pPr>
      <w:r w:rsidRPr="00F10B4F">
        <w:rPr>
          <w:color w:val="808080"/>
        </w:rPr>
        <w:lastRenderedPageBreak/>
        <w:t>-- TAG-PHYSICALCELLGROUPCONFIG-STOP</w:t>
      </w:r>
    </w:p>
    <w:p w14:paraId="14C2454C" w14:textId="77777777" w:rsidR="005659B1" w:rsidRPr="00F10B4F" w:rsidRDefault="005659B1" w:rsidP="005659B1">
      <w:pPr>
        <w:pStyle w:val="PL"/>
        <w:rPr>
          <w:color w:val="808080"/>
        </w:rPr>
      </w:pPr>
      <w:r w:rsidRPr="00F10B4F">
        <w:rPr>
          <w:color w:val="808080"/>
        </w:rPr>
        <w:t>-- ASN1STOP</w:t>
      </w:r>
    </w:p>
    <w:p w14:paraId="7BE94408" w14:textId="77777777" w:rsidR="005659B1" w:rsidRPr="00F10B4F" w:rsidRDefault="005659B1" w:rsidP="005659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59B1" w:rsidRPr="00F10B4F" w14:paraId="457F8D71"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3EE3D56D" w14:textId="77777777" w:rsidR="005659B1" w:rsidRPr="00F10B4F" w:rsidRDefault="005659B1" w:rsidP="00995D7B">
            <w:pPr>
              <w:pStyle w:val="TAH"/>
              <w:rPr>
                <w:szCs w:val="22"/>
                <w:lang w:eastAsia="sv-SE"/>
              </w:rPr>
            </w:pPr>
            <w:r w:rsidRPr="00F10B4F">
              <w:rPr>
                <w:i/>
                <w:szCs w:val="22"/>
                <w:lang w:eastAsia="sv-SE"/>
              </w:rPr>
              <w:lastRenderedPageBreak/>
              <w:t xml:space="preserve">PhysicalCellGroupConfig </w:t>
            </w:r>
            <w:r w:rsidRPr="00F10B4F">
              <w:rPr>
                <w:szCs w:val="22"/>
                <w:lang w:eastAsia="sv-SE"/>
              </w:rPr>
              <w:t>field descriptions</w:t>
            </w:r>
          </w:p>
        </w:tc>
      </w:tr>
      <w:tr w:rsidR="005659B1" w:rsidRPr="00F10B4F" w14:paraId="22E605AE" w14:textId="77777777" w:rsidTr="00995D7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961EF88" w14:textId="77777777" w:rsidR="005659B1" w:rsidRPr="00F10B4F" w:rsidRDefault="005659B1" w:rsidP="00995D7B">
            <w:pPr>
              <w:pStyle w:val="TAL"/>
              <w:rPr>
                <w:b/>
                <w:i/>
                <w:lang w:eastAsia="sv-SE"/>
              </w:rPr>
            </w:pPr>
            <w:r w:rsidRPr="00F10B4F">
              <w:rPr>
                <w:b/>
                <w:i/>
                <w:lang w:eastAsia="sv-SE"/>
              </w:rPr>
              <w:t>ackNackFeedbackMode</w:t>
            </w:r>
          </w:p>
          <w:p w14:paraId="4D2F192F" w14:textId="77777777" w:rsidR="005659B1" w:rsidRPr="00F10B4F" w:rsidRDefault="005659B1" w:rsidP="00995D7B">
            <w:pPr>
              <w:pStyle w:val="TAL"/>
              <w:rPr>
                <w:b/>
                <w:i/>
                <w:lang w:eastAsia="en-GB"/>
              </w:rPr>
            </w:pPr>
            <w:r w:rsidRPr="00F10B4F">
              <w:rPr>
                <w:lang w:eastAsia="sv-SE"/>
              </w:rPr>
              <w:t>Indicates which among the joint and separate ACK/NACK feedback modes to use within a slot as specified in TS 38.213 [13] (clause 9).</w:t>
            </w:r>
          </w:p>
        </w:tc>
      </w:tr>
      <w:tr w:rsidR="005659B1" w:rsidRPr="00F10B4F" w14:paraId="29951D28" w14:textId="77777777" w:rsidTr="00995D7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D74A35F" w14:textId="77777777" w:rsidR="005659B1" w:rsidRPr="00F10B4F" w:rsidRDefault="005659B1" w:rsidP="00995D7B">
            <w:pPr>
              <w:pStyle w:val="TAL"/>
              <w:rPr>
                <w:b/>
                <w:i/>
                <w:lang w:eastAsia="sv-SE"/>
              </w:rPr>
            </w:pPr>
            <w:r w:rsidRPr="00F10B4F">
              <w:rPr>
                <w:b/>
                <w:i/>
                <w:lang w:eastAsia="sv-SE"/>
              </w:rPr>
              <w:t>bdFactorR</w:t>
            </w:r>
          </w:p>
          <w:p w14:paraId="2EAC7870" w14:textId="77777777" w:rsidR="005659B1" w:rsidRPr="00F10B4F" w:rsidRDefault="005659B1" w:rsidP="00995D7B">
            <w:pPr>
              <w:pStyle w:val="TAL"/>
              <w:rPr>
                <w:bCs/>
                <w:iCs/>
                <w:lang w:eastAsia="sv-SE"/>
              </w:rPr>
            </w:pPr>
            <w:r w:rsidRPr="00F10B4F">
              <w:rPr>
                <w:bCs/>
                <w:iCs/>
                <w:lang w:eastAsia="sv-SE"/>
              </w:rPr>
              <w:t>Parameter for determining and distributing the maximum numbers of BD/CCE for mPDCCH based mPDSCH transmission as specified in TS 38.213 [13] Clause 10.1.</w:t>
            </w:r>
          </w:p>
        </w:tc>
      </w:tr>
      <w:tr w:rsidR="005659B1" w:rsidRPr="00F10B4F" w14:paraId="403B08C1" w14:textId="77777777" w:rsidTr="00995D7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88C5169" w14:textId="77777777" w:rsidR="005659B1" w:rsidRPr="00F10B4F" w:rsidRDefault="005659B1" w:rsidP="00995D7B">
            <w:pPr>
              <w:pStyle w:val="TAL"/>
              <w:rPr>
                <w:lang w:eastAsia="en-GB"/>
              </w:rPr>
            </w:pPr>
            <w:r w:rsidRPr="00F10B4F">
              <w:rPr>
                <w:b/>
                <w:i/>
                <w:lang w:eastAsia="en-GB"/>
              </w:rPr>
              <w:t>cs-RNTI</w:t>
            </w:r>
          </w:p>
          <w:p w14:paraId="1A1C06BC" w14:textId="77777777" w:rsidR="005659B1" w:rsidRPr="00F10B4F" w:rsidRDefault="005659B1" w:rsidP="00995D7B">
            <w:pPr>
              <w:pStyle w:val="TAL"/>
              <w:rPr>
                <w:lang w:eastAsia="en-GB"/>
              </w:rPr>
            </w:pPr>
            <w:r w:rsidRPr="00F10B4F">
              <w:rPr>
                <w:lang w:eastAsia="en-GB"/>
              </w:rPr>
              <w:t xml:space="preserve">RNTI value for downlink SPS (see </w:t>
            </w:r>
            <w:r w:rsidRPr="00F10B4F">
              <w:rPr>
                <w:i/>
                <w:lang w:eastAsia="en-GB"/>
              </w:rPr>
              <w:t>SPS-Config</w:t>
            </w:r>
            <w:r w:rsidRPr="00F10B4F">
              <w:rPr>
                <w:lang w:eastAsia="en-GB"/>
              </w:rPr>
              <w:t xml:space="preserve">) and uplink configured grant (see </w:t>
            </w:r>
            <w:r w:rsidRPr="00F10B4F">
              <w:rPr>
                <w:i/>
                <w:lang w:eastAsia="en-GB"/>
              </w:rPr>
              <w:t>ConfiguredGrantConfig</w:t>
            </w:r>
            <w:r w:rsidRPr="00F10B4F">
              <w:rPr>
                <w:lang w:eastAsia="en-GB"/>
              </w:rPr>
              <w:t>).</w:t>
            </w:r>
          </w:p>
        </w:tc>
      </w:tr>
      <w:tr w:rsidR="005659B1" w:rsidRPr="00F10B4F" w14:paraId="7F5032E1" w14:textId="77777777" w:rsidTr="00995D7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3CB9F44" w14:textId="77777777" w:rsidR="005659B1" w:rsidRPr="00F10B4F" w:rsidRDefault="005659B1" w:rsidP="00995D7B">
            <w:pPr>
              <w:pStyle w:val="TAL"/>
              <w:rPr>
                <w:b/>
                <w:bCs/>
                <w:i/>
                <w:iCs/>
                <w:lang w:eastAsia="x-none"/>
              </w:rPr>
            </w:pPr>
            <w:r w:rsidRPr="00F10B4F">
              <w:rPr>
                <w:b/>
                <w:bCs/>
                <w:i/>
                <w:iCs/>
                <w:lang w:eastAsia="x-none"/>
              </w:rPr>
              <w:t>downlinkAssignmentIndexDCI-0-2</w:t>
            </w:r>
          </w:p>
          <w:p w14:paraId="25A9D4AA" w14:textId="77777777" w:rsidR="005659B1" w:rsidRPr="00F10B4F" w:rsidRDefault="005659B1" w:rsidP="00995D7B">
            <w:pPr>
              <w:pStyle w:val="TAL"/>
              <w:rPr>
                <w:b/>
                <w:i/>
                <w:lang w:eastAsia="en-GB"/>
              </w:rPr>
            </w:pPr>
            <w:r w:rsidRPr="00F10B4F">
              <w:rPr>
                <w:noProof/>
                <w:lang w:eastAsia="sv-SE"/>
              </w:rPr>
              <w:t>Indicates if "Downlink assignment index" is present or absent in DCI format 0_2. If the field "</w:t>
            </w:r>
            <w:r w:rsidRPr="00F10B4F">
              <w:rPr>
                <w:i/>
                <w:noProof/>
                <w:lang w:eastAsia="sv-SE"/>
              </w:rPr>
              <w:t>downlinkAssignmentIndexDCI-0-2</w:t>
            </w:r>
            <w:r w:rsidRPr="00F10B4F">
              <w:rPr>
                <w:noProof/>
                <w:lang w:eastAsia="sv-SE"/>
              </w:rPr>
              <w:t>" is absent, then 0 bit for "Downlink assignment index" in DCI format 0_2. If the field "</w:t>
            </w:r>
            <w:r w:rsidRPr="00F10B4F">
              <w:rPr>
                <w:i/>
                <w:noProof/>
                <w:lang w:eastAsia="sv-SE"/>
              </w:rPr>
              <w:t>downlinkAssignmentIndexDCI-0-2</w:t>
            </w:r>
            <w:r w:rsidRPr="00F10B4F">
              <w:rPr>
                <w:noProof/>
                <w:lang w:eastAsia="sv-SE"/>
              </w:rPr>
              <w:t>" is present, then the bitwidth of "Downlink assignment index" in DCI format 0_2 is defined in the same was as that in DCI format 0_1 (see TS 38.212 [17], clause 7.3.1 and TS 38.213 [13], clause 9.1).</w:t>
            </w:r>
          </w:p>
        </w:tc>
      </w:tr>
      <w:tr w:rsidR="005659B1" w:rsidRPr="00F10B4F" w14:paraId="2637F63C" w14:textId="77777777" w:rsidTr="00995D7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2BCD9A0" w14:textId="77777777" w:rsidR="005659B1" w:rsidRPr="00F10B4F" w:rsidRDefault="005659B1" w:rsidP="00995D7B">
            <w:pPr>
              <w:pStyle w:val="TAL"/>
              <w:rPr>
                <w:b/>
                <w:bCs/>
                <w:i/>
                <w:iCs/>
                <w:lang w:eastAsia="x-none"/>
              </w:rPr>
            </w:pPr>
            <w:r w:rsidRPr="00F10B4F">
              <w:rPr>
                <w:b/>
                <w:bCs/>
                <w:i/>
                <w:iCs/>
                <w:lang w:eastAsia="x-none"/>
              </w:rPr>
              <w:t>downlinkAssignmentIndexDCI-1-2</w:t>
            </w:r>
          </w:p>
          <w:p w14:paraId="61F59A93" w14:textId="77777777" w:rsidR="005659B1" w:rsidRPr="00F10B4F" w:rsidRDefault="005659B1" w:rsidP="00995D7B">
            <w:pPr>
              <w:pStyle w:val="TAL"/>
              <w:rPr>
                <w:b/>
                <w:i/>
                <w:lang w:eastAsia="en-GB"/>
              </w:rPr>
            </w:pPr>
            <w:r w:rsidRPr="00F10B4F">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F10B4F">
              <w:rPr>
                <w:i/>
                <w:iCs/>
                <w:noProof/>
                <w:lang w:eastAsia="sv-SE"/>
              </w:rPr>
              <w:t>pdsch-HARQ-ACK-Codebook</w:t>
            </w:r>
            <w:r w:rsidRPr="00F10B4F">
              <w:rPr>
                <w:noProof/>
                <w:lang w:eastAsia="sv-SE"/>
              </w:rPr>
              <w:t xml:space="preserve"> is set to </w:t>
            </w:r>
            <w:r w:rsidRPr="00F10B4F">
              <w:rPr>
                <w:i/>
                <w:iCs/>
                <w:noProof/>
                <w:lang w:eastAsia="sv-SE"/>
              </w:rPr>
              <w:t>dynamic</w:t>
            </w:r>
            <w:r w:rsidRPr="00F10B4F">
              <w:rPr>
                <w:noProof/>
                <w:lang w:eastAsia="sv-SE"/>
              </w:rPr>
              <w:t xml:space="preserve">. 4 bits is applied if more than one serving cell are configured in the DL and </w:t>
            </w:r>
            <w:r w:rsidRPr="00F10B4F">
              <w:rPr>
                <w:i/>
                <w:noProof/>
                <w:lang w:eastAsia="sv-SE"/>
              </w:rPr>
              <w:t>pdsch-HARQ-ACK-Codebook</w:t>
            </w:r>
            <w:r w:rsidRPr="00F10B4F">
              <w:rPr>
                <w:noProof/>
                <w:lang w:eastAsia="sv-SE"/>
              </w:rPr>
              <w:t xml:space="preserve"> is set to </w:t>
            </w:r>
            <w:r w:rsidRPr="00F10B4F">
              <w:rPr>
                <w:i/>
                <w:noProof/>
                <w:lang w:eastAsia="sv-SE"/>
              </w:rPr>
              <w:t>dynamic</w:t>
            </w:r>
            <w:r w:rsidRPr="00F10B4F">
              <w:rPr>
                <w:noProof/>
                <w:lang w:eastAsia="sv-SE"/>
              </w:rPr>
              <w:t xml:space="preserve"> (see TS 38.212 [17], clause 7.3.1 and TS 38.213 [13], clause 9.1).</w:t>
            </w:r>
          </w:p>
        </w:tc>
      </w:tr>
      <w:tr w:rsidR="005659B1" w:rsidRPr="00F10B4F" w14:paraId="3A9D1A81"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4BEE26CD" w14:textId="77777777" w:rsidR="005659B1" w:rsidRPr="00F10B4F" w:rsidRDefault="005659B1" w:rsidP="00995D7B">
            <w:pPr>
              <w:pStyle w:val="TAL"/>
              <w:rPr>
                <w:szCs w:val="22"/>
                <w:lang w:eastAsia="sv-SE"/>
              </w:rPr>
            </w:pPr>
            <w:r w:rsidRPr="00F10B4F">
              <w:rPr>
                <w:b/>
                <w:i/>
                <w:szCs w:val="22"/>
                <w:lang w:eastAsia="sv-SE"/>
              </w:rPr>
              <w:t>harq-ACK-SpatialBundlingPUCCH</w:t>
            </w:r>
          </w:p>
          <w:p w14:paraId="0A53597F" w14:textId="77777777" w:rsidR="005659B1" w:rsidRPr="00F10B4F" w:rsidRDefault="005659B1" w:rsidP="00995D7B">
            <w:pPr>
              <w:pStyle w:val="TAL"/>
              <w:rPr>
                <w:szCs w:val="22"/>
                <w:lang w:eastAsia="sv-SE"/>
              </w:rPr>
            </w:pPr>
            <w:r w:rsidRPr="00F10B4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10B4F">
              <w:rPr>
                <w:szCs w:val="22"/>
              </w:rPr>
              <w:t xml:space="preserve">of PUCCH HARQ ACKs for the primary PUCCH group </w:t>
            </w:r>
            <w:r w:rsidRPr="00F10B4F">
              <w:rPr>
                <w:szCs w:val="22"/>
                <w:lang w:eastAsia="sv-SE"/>
              </w:rPr>
              <w:t xml:space="preserve">is disabled (see TS 38.213 [13], clause 9.1.2.1). If the field </w:t>
            </w:r>
            <w:r w:rsidRPr="00F10B4F">
              <w:rPr>
                <w:i/>
                <w:szCs w:val="22"/>
                <w:lang w:eastAsia="sv-SE"/>
              </w:rPr>
              <w:t xml:space="preserve">harq-ACK SpatialBundlingPUCCH-secondaryPUCCHgroup </w:t>
            </w:r>
            <w:r w:rsidRPr="00F10B4F">
              <w:rPr>
                <w:szCs w:val="22"/>
                <w:lang w:eastAsia="sv-SE"/>
              </w:rPr>
              <w:t xml:space="preserve">is present, </w:t>
            </w:r>
            <w:r w:rsidRPr="00F10B4F">
              <w:rPr>
                <w:i/>
                <w:szCs w:val="22"/>
                <w:lang w:eastAsia="sv-SE"/>
              </w:rPr>
              <w:t>harq-ACK-SpatialBundlingPUCCH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5659B1" w:rsidRPr="00F10B4F" w14:paraId="70F9916E"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380E97A3" w14:textId="77777777" w:rsidR="005659B1" w:rsidRPr="00F10B4F" w:rsidRDefault="005659B1" w:rsidP="00995D7B">
            <w:pPr>
              <w:pStyle w:val="TAL"/>
              <w:spacing w:line="254" w:lineRule="auto"/>
              <w:rPr>
                <w:szCs w:val="22"/>
                <w:lang w:eastAsia="sv-SE"/>
              </w:rPr>
            </w:pPr>
            <w:r w:rsidRPr="00F10B4F">
              <w:rPr>
                <w:b/>
                <w:i/>
                <w:szCs w:val="22"/>
                <w:lang w:eastAsia="sv-SE"/>
              </w:rPr>
              <w:t>harq-ACK-SpatialBundlingPUCCH-secondaryPUCCHgroup</w:t>
            </w:r>
          </w:p>
          <w:p w14:paraId="22DC1AB7" w14:textId="77777777" w:rsidR="005659B1" w:rsidRPr="00F10B4F" w:rsidRDefault="005659B1" w:rsidP="00995D7B">
            <w:pPr>
              <w:pStyle w:val="TAL"/>
              <w:rPr>
                <w:b/>
                <w:i/>
                <w:szCs w:val="22"/>
                <w:lang w:eastAsia="sv-SE"/>
              </w:rPr>
            </w:pPr>
            <w:r w:rsidRPr="00F10B4F">
              <w:rPr>
                <w:szCs w:val="22"/>
                <w:lang w:eastAsia="sv-SE"/>
              </w:rPr>
              <w:t>Indicates whether spatial bundling of PUCCH HARQ ACKs for the secondary PUCCH group is enabled or disabled. The field is only applicable when more than 4 layers are possible to schedule (see TS 38.213 [13], clause 9.1.2.1).</w:t>
            </w:r>
            <w:r w:rsidRPr="00F10B4F">
              <w:rPr>
                <w:szCs w:val="22"/>
              </w:rPr>
              <w:t xml:space="preserve"> When the field is absent, the use of spatial bundling of PUCCH HARQ ACKs for the secondary PUCCH group is indicated by </w:t>
            </w:r>
            <w:r w:rsidRPr="00F10B4F">
              <w:rPr>
                <w:i/>
                <w:szCs w:val="22"/>
              </w:rPr>
              <w:t>harq-ACK-SpatialBundlingPUCCH</w:t>
            </w:r>
            <w:r w:rsidRPr="00F10B4F">
              <w:rPr>
                <w:szCs w:val="22"/>
              </w:rPr>
              <w:t xml:space="preserve">. See TS 38.213 [13], clause 9.1.2.1.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5659B1" w:rsidRPr="00F10B4F" w14:paraId="36F02BD6"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314D1695" w14:textId="77777777" w:rsidR="005659B1" w:rsidRPr="00F10B4F" w:rsidRDefault="005659B1" w:rsidP="00995D7B">
            <w:pPr>
              <w:pStyle w:val="TAL"/>
              <w:rPr>
                <w:szCs w:val="22"/>
                <w:lang w:eastAsia="sv-SE"/>
              </w:rPr>
            </w:pPr>
            <w:r w:rsidRPr="00F10B4F">
              <w:rPr>
                <w:b/>
                <w:i/>
                <w:szCs w:val="22"/>
                <w:lang w:eastAsia="sv-SE"/>
              </w:rPr>
              <w:t>harq-ACK-SpatialBundlingPUSCH</w:t>
            </w:r>
          </w:p>
          <w:p w14:paraId="75682213" w14:textId="77777777" w:rsidR="005659B1" w:rsidRPr="00F10B4F" w:rsidRDefault="005659B1" w:rsidP="00995D7B">
            <w:pPr>
              <w:pStyle w:val="TAL"/>
              <w:rPr>
                <w:szCs w:val="22"/>
                <w:lang w:eastAsia="sv-SE"/>
              </w:rPr>
            </w:pPr>
            <w:r w:rsidRPr="00F10B4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10B4F">
              <w:rPr>
                <w:szCs w:val="22"/>
              </w:rPr>
              <w:t xml:space="preserve">of PUSCH HARQ ACKs for the primary PUCCH group </w:t>
            </w:r>
            <w:r w:rsidRPr="00F10B4F">
              <w:rPr>
                <w:szCs w:val="22"/>
                <w:lang w:eastAsia="sv-SE"/>
              </w:rPr>
              <w:t xml:space="preserve">is disabled (see TS 38.213 [13], clauses 9.1.2.2 and 9.1.3.2). If the field </w:t>
            </w:r>
            <w:r w:rsidRPr="00F10B4F">
              <w:rPr>
                <w:i/>
                <w:szCs w:val="22"/>
                <w:lang w:eastAsia="sv-SE"/>
              </w:rPr>
              <w:t xml:space="preserve">harq-ACK SpatialBundlingPUSCH-secondaryPUCCHgroup </w:t>
            </w:r>
            <w:r w:rsidRPr="00F10B4F">
              <w:rPr>
                <w:szCs w:val="22"/>
                <w:lang w:eastAsia="sv-SE"/>
              </w:rPr>
              <w:t xml:space="preserve">is present, </w:t>
            </w:r>
            <w:r w:rsidRPr="00F10B4F">
              <w:rPr>
                <w:i/>
                <w:szCs w:val="22"/>
                <w:lang w:eastAsia="sv-SE"/>
              </w:rPr>
              <w:t>harq-ACK-SpatialBundlingPUSCH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5659B1" w:rsidRPr="00F10B4F" w14:paraId="10AEC33E"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36CE912D" w14:textId="77777777" w:rsidR="005659B1" w:rsidRPr="00F10B4F" w:rsidRDefault="005659B1" w:rsidP="00995D7B">
            <w:pPr>
              <w:pStyle w:val="TAL"/>
              <w:spacing w:line="254" w:lineRule="auto"/>
              <w:rPr>
                <w:szCs w:val="22"/>
                <w:lang w:eastAsia="sv-SE"/>
              </w:rPr>
            </w:pPr>
            <w:r w:rsidRPr="00F10B4F">
              <w:rPr>
                <w:b/>
                <w:i/>
                <w:szCs w:val="22"/>
                <w:lang w:eastAsia="sv-SE"/>
              </w:rPr>
              <w:t>harq-ACK-SpatialBundlingPUSCH-secondaryPUCCHgroup</w:t>
            </w:r>
          </w:p>
          <w:p w14:paraId="2DA43C6C" w14:textId="77777777" w:rsidR="005659B1" w:rsidRPr="00F10B4F" w:rsidRDefault="005659B1" w:rsidP="00995D7B">
            <w:pPr>
              <w:pStyle w:val="TAL"/>
              <w:rPr>
                <w:b/>
                <w:i/>
                <w:szCs w:val="22"/>
                <w:lang w:eastAsia="sv-SE"/>
              </w:rPr>
            </w:pPr>
            <w:r w:rsidRPr="00F10B4F">
              <w:rPr>
                <w:szCs w:val="22"/>
                <w:lang w:eastAsia="sv-SE"/>
              </w:rPr>
              <w:t xml:space="preserve">Indicates whether </w:t>
            </w:r>
            <w:r w:rsidRPr="00F10B4F">
              <w:rPr>
                <w:szCs w:val="22"/>
              </w:rPr>
              <w:t>spatial bundling of PUSCH HARQ ACKs for the secondary PUCCH group is enabled or disabled.</w:t>
            </w:r>
            <w:r w:rsidRPr="00F10B4F">
              <w:rPr>
                <w:szCs w:val="22"/>
                <w:lang w:eastAsia="sv-SE"/>
              </w:rPr>
              <w:t xml:space="preserve"> The field is only applicable when more than 4 layers are possible to schedule (see TS 38.213 [13], clauses 9.1.2.2 and 9.1.3.2).</w:t>
            </w:r>
            <w:r w:rsidRPr="00F10B4F">
              <w:rPr>
                <w:szCs w:val="22"/>
              </w:rPr>
              <w:t xml:space="preserve"> When the field is absent, the use of spatial bundling of PUSCH HARQ ACKs for the secondary PUCCH group is indicated by </w:t>
            </w:r>
            <w:r w:rsidRPr="00F10B4F">
              <w:rPr>
                <w:i/>
                <w:szCs w:val="22"/>
              </w:rPr>
              <w:t>harq-ACK-SpatialBundlingPUSCH</w:t>
            </w:r>
            <w:r w:rsidRPr="00F10B4F">
              <w:rPr>
                <w:szCs w:val="22"/>
              </w:rPr>
              <w:t xml:space="preserve">. See TS 38.213 [13], clauses 9.1.2.2 and 9.1.3.2.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5659B1" w:rsidRPr="00F10B4F" w14:paraId="31C4ACB7" w14:textId="77777777" w:rsidTr="00995D7B">
        <w:tc>
          <w:tcPr>
            <w:tcW w:w="14173" w:type="dxa"/>
            <w:tcBorders>
              <w:top w:val="single" w:sz="4" w:space="0" w:color="auto"/>
              <w:left w:val="single" w:sz="4" w:space="0" w:color="auto"/>
              <w:bottom w:val="single" w:sz="4" w:space="0" w:color="auto"/>
              <w:right w:val="single" w:sz="4" w:space="0" w:color="auto"/>
            </w:tcBorders>
          </w:tcPr>
          <w:p w14:paraId="1B84EA5B" w14:textId="77777777" w:rsidR="005659B1" w:rsidRPr="00F10B4F" w:rsidRDefault="005659B1" w:rsidP="00995D7B">
            <w:pPr>
              <w:pStyle w:val="TAL"/>
              <w:rPr>
                <w:b/>
                <w:i/>
                <w:szCs w:val="22"/>
                <w:lang w:eastAsia="sv-SE"/>
              </w:rPr>
            </w:pPr>
            <w:r w:rsidRPr="00F10B4F">
              <w:rPr>
                <w:b/>
                <w:i/>
                <w:szCs w:val="22"/>
                <w:lang w:eastAsia="sv-SE"/>
              </w:rPr>
              <w:t>intraBandNC-PRACH-simulTx</w:t>
            </w:r>
          </w:p>
          <w:p w14:paraId="551F6DD0" w14:textId="77777777" w:rsidR="005659B1" w:rsidRPr="00F10B4F" w:rsidRDefault="005659B1" w:rsidP="00995D7B">
            <w:pPr>
              <w:pStyle w:val="TAL"/>
              <w:spacing w:line="254" w:lineRule="auto"/>
              <w:rPr>
                <w:b/>
                <w:i/>
                <w:szCs w:val="22"/>
                <w:lang w:eastAsia="sv-SE"/>
              </w:rPr>
            </w:pPr>
            <w:r w:rsidRPr="00F10B4F">
              <w:rPr>
                <w:bCs/>
                <w:iCs/>
                <w:szCs w:val="22"/>
                <w:lang w:eastAsia="sv-SE"/>
              </w:rPr>
              <w:t>Enables p</w:t>
            </w:r>
            <w:r w:rsidRPr="00F10B4F">
              <w:t>arallel PRACH and SRS/PUCCH/PUSCH transmissions across CCs in intra-band non-contiguous CA (see TS 38.213 [13], clause 8.1 and TS 38.214 [19], clause 6.2.1).</w:t>
            </w:r>
            <w:r w:rsidRPr="00F10B4F">
              <w:rPr>
                <w:rFonts w:eastAsia="Calibri"/>
                <w:bCs/>
                <w:iCs/>
                <w:szCs w:val="22"/>
                <w:lang w:eastAsia="sv-SE"/>
              </w:rPr>
              <w:t xml:space="preserve">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w:t>
            </w:r>
          </w:p>
        </w:tc>
      </w:tr>
      <w:tr w:rsidR="005659B1" w:rsidRPr="00F10B4F" w14:paraId="4399A257"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6122AE63" w14:textId="77777777" w:rsidR="005659B1" w:rsidRPr="00F10B4F" w:rsidRDefault="005659B1" w:rsidP="00995D7B">
            <w:pPr>
              <w:pStyle w:val="TAL"/>
              <w:rPr>
                <w:szCs w:val="22"/>
                <w:lang w:eastAsia="sv-SE"/>
              </w:rPr>
            </w:pPr>
            <w:r w:rsidRPr="00F10B4F">
              <w:rPr>
                <w:b/>
                <w:i/>
                <w:szCs w:val="22"/>
                <w:lang w:eastAsia="sv-SE"/>
              </w:rPr>
              <w:t>mcs-C-RNTI</w:t>
            </w:r>
          </w:p>
          <w:p w14:paraId="0A88F7DD" w14:textId="77777777" w:rsidR="005659B1" w:rsidRPr="00F10B4F" w:rsidRDefault="005659B1" w:rsidP="00995D7B">
            <w:pPr>
              <w:pStyle w:val="TAL"/>
              <w:rPr>
                <w:szCs w:val="22"/>
                <w:lang w:eastAsia="sv-SE"/>
              </w:rPr>
            </w:pPr>
            <w:r w:rsidRPr="00F10B4F">
              <w:rPr>
                <w:szCs w:val="22"/>
                <w:lang w:eastAsia="sv-SE"/>
              </w:rPr>
              <w:t xml:space="preserve">RNTI to indicate use of </w:t>
            </w:r>
            <w:r w:rsidRPr="00F10B4F">
              <w:rPr>
                <w:i/>
                <w:szCs w:val="22"/>
                <w:lang w:eastAsia="sv-SE"/>
              </w:rPr>
              <w:t>qam64LowSE</w:t>
            </w:r>
            <w:r w:rsidRPr="00F10B4F">
              <w:rPr>
                <w:szCs w:val="22"/>
                <w:lang w:eastAsia="sv-SE"/>
              </w:rPr>
              <w:t xml:space="preserve"> for grant-based transmissions. When the </w:t>
            </w:r>
            <w:r w:rsidRPr="00F10B4F">
              <w:rPr>
                <w:i/>
                <w:szCs w:val="22"/>
                <w:lang w:eastAsia="sv-SE"/>
              </w:rPr>
              <w:t>mcs</w:t>
            </w:r>
            <w:r w:rsidRPr="00F10B4F">
              <w:rPr>
                <w:szCs w:val="22"/>
                <w:lang w:eastAsia="sv-SE"/>
              </w:rPr>
              <w:t>-</w:t>
            </w:r>
            <w:r w:rsidRPr="00F10B4F">
              <w:rPr>
                <w:i/>
                <w:szCs w:val="22"/>
                <w:lang w:eastAsia="sv-SE"/>
              </w:rPr>
              <w:t>C-RNT</w:t>
            </w:r>
            <w:r w:rsidRPr="00F10B4F">
              <w:rPr>
                <w:i/>
                <w:iCs/>
                <w:szCs w:val="22"/>
                <w:lang w:eastAsia="sv-SE"/>
              </w:rPr>
              <w:t>I</w:t>
            </w:r>
            <w:r w:rsidRPr="00F10B4F">
              <w:rPr>
                <w:szCs w:val="22"/>
                <w:lang w:eastAsia="sv-SE"/>
              </w:rPr>
              <w:t xml:space="preserve"> is configured, RNTI scrambling of DCI CRC is used to choose the corresponding MCS table.</w:t>
            </w:r>
          </w:p>
        </w:tc>
      </w:tr>
      <w:tr w:rsidR="005659B1" w:rsidRPr="00F10B4F" w14:paraId="7CB88DE1"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77F5C143" w14:textId="77777777" w:rsidR="005659B1" w:rsidRPr="00F10B4F" w:rsidRDefault="005659B1" w:rsidP="00995D7B">
            <w:pPr>
              <w:pStyle w:val="TAL"/>
              <w:rPr>
                <w:szCs w:val="22"/>
                <w:lang w:eastAsia="sv-SE"/>
              </w:rPr>
            </w:pPr>
            <w:r w:rsidRPr="00F10B4F">
              <w:rPr>
                <w:b/>
                <w:i/>
                <w:szCs w:val="22"/>
                <w:lang w:eastAsia="sv-SE"/>
              </w:rPr>
              <w:t>nfi-TotalDAI-Included</w:t>
            </w:r>
          </w:p>
          <w:p w14:paraId="2A04297E" w14:textId="77777777" w:rsidR="005659B1" w:rsidRPr="00F10B4F" w:rsidRDefault="005659B1" w:rsidP="00995D7B">
            <w:pPr>
              <w:pStyle w:val="TAL"/>
              <w:rPr>
                <w:b/>
                <w:i/>
                <w:szCs w:val="22"/>
                <w:lang w:eastAsia="sv-SE"/>
              </w:rPr>
            </w:pPr>
            <w:r w:rsidRPr="00F10B4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5659B1" w:rsidRPr="00F10B4F" w14:paraId="0823B3FB"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4F27D90A" w14:textId="77777777" w:rsidR="005659B1" w:rsidRPr="00F10B4F" w:rsidRDefault="005659B1" w:rsidP="00995D7B">
            <w:pPr>
              <w:pStyle w:val="TAL"/>
              <w:rPr>
                <w:b/>
                <w:bCs/>
                <w:i/>
                <w:iCs/>
                <w:lang w:eastAsia="x-none"/>
              </w:rPr>
            </w:pPr>
            <w:r w:rsidRPr="00F10B4F">
              <w:rPr>
                <w:b/>
                <w:bCs/>
                <w:i/>
                <w:iCs/>
                <w:lang w:eastAsia="x-none"/>
              </w:rPr>
              <w:lastRenderedPageBreak/>
              <w:t>nrdc-PCmode</w:t>
            </w:r>
            <w:r w:rsidRPr="00F10B4F">
              <w:rPr>
                <w:rFonts w:asciiTheme="minorEastAsia" w:hAnsiTheme="minorEastAsia"/>
                <w:b/>
                <w:bCs/>
                <w:i/>
                <w:iCs/>
                <w:lang w:eastAsia="zh-CN"/>
              </w:rPr>
              <w:t>-</w:t>
            </w:r>
            <w:r w:rsidRPr="00F10B4F">
              <w:rPr>
                <w:b/>
                <w:bCs/>
                <w:i/>
                <w:iCs/>
                <w:lang w:eastAsia="x-none"/>
              </w:rPr>
              <w:t>FR1</w:t>
            </w:r>
          </w:p>
          <w:p w14:paraId="46BE287A" w14:textId="77777777" w:rsidR="005659B1" w:rsidRPr="00F10B4F" w:rsidRDefault="005659B1" w:rsidP="00995D7B">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1 (FR1) (see T</w:t>
            </w:r>
            <w:r w:rsidRPr="00F10B4F">
              <w:rPr>
                <w:lang w:eastAsia="sv-SE"/>
              </w:rPr>
              <w:t>S 38.213 [13], clause 7.6)</w:t>
            </w:r>
            <w:r w:rsidRPr="00F10B4F">
              <w:rPr>
                <w:szCs w:val="18"/>
                <w:lang w:eastAsia="sv-SE"/>
              </w:rPr>
              <w:t>.</w:t>
            </w:r>
          </w:p>
        </w:tc>
      </w:tr>
      <w:tr w:rsidR="005659B1" w:rsidRPr="00F10B4F" w14:paraId="37A7A0F7"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5CBC47A0" w14:textId="77777777" w:rsidR="005659B1" w:rsidRPr="00F10B4F" w:rsidRDefault="005659B1" w:rsidP="00995D7B">
            <w:pPr>
              <w:pStyle w:val="TAL"/>
              <w:rPr>
                <w:b/>
                <w:bCs/>
                <w:i/>
                <w:iCs/>
                <w:lang w:eastAsia="x-none"/>
              </w:rPr>
            </w:pPr>
            <w:r w:rsidRPr="00F10B4F">
              <w:rPr>
                <w:b/>
                <w:bCs/>
                <w:i/>
                <w:iCs/>
                <w:lang w:eastAsia="x-none"/>
              </w:rPr>
              <w:t>nrdc-PCmode</w:t>
            </w:r>
            <w:r w:rsidRPr="00F10B4F">
              <w:rPr>
                <w:rFonts w:asciiTheme="minorEastAsia" w:hAnsiTheme="minorEastAsia"/>
                <w:b/>
                <w:bCs/>
                <w:i/>
                <w:iCs/>
                <w:lang w:eastAsia="zh-CN"/>
              </w:rPr>
              <w:t>-</w:t>
            </w:r>
            <w:r w:rsidRPr="00F10B4F">
              <w:rPr>
                <w:b/>
                <w:bCs/>
                <w:i/>
                <w:iCs/>
                <w:lang w:eastAsia="x-none"/>
              </w:rPr>
              <w:t>FR2</w:t>
            </w:r>
          </w:p>
          <w:p w14:paraId="3E149BBE" w14:textId="77777777" w:rsidR="005659B1" w:rsidRPr="00F10B4F" w:rsidRDefault="005659B1" w:rsidP="00995D7B">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2 (FR2) (see TS</w:t>
            </w:r>
            <w:r w:rsidRPr="00F10B4F">
              <w:rPr>
                <w:lang w:eastAsia="sv-SE"/>
              </w:rPr>
              <w:t xml:space="preserve"> 38.213 [13], clause 7.6)</w:t>
            </w:r>
            <w:r w:rsidRPr="00F10B4F">
              <w:rPr>
                <w:rFonts w:asciiTheme="minorEastAsia" w:hAnsiTheme="minorEastAsia"/>
                <w:lang w:eastAsia="zh-CN"/>
              </w:rPr>
              <w:t>.</w:t>
            </w:r>
          </w:p>
        </w:tc>
      </w:tr>
      <w:tr w:rsidR="005659B1" w:rsidRPr="00F10B4F" w14:paraId="007B4A7D"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34D6EE83" w14:textId="77777777" w:rsidR="005659B1" w:rsidRPr="00F10B4F" w:rsidRDefault="005659B1" w:rsidP="00995D7B">
            <w:pPr>
              <w:pStyle w:val="TAL"/>
              <w:rPr>
                <w:b/>
                <w:bCs/>
                <w:i/>
                <w:iCs/>
                <w:kern w:val="2"/>
                <w:lang w:eastAsia="sv-SE"/>
              </w:rPr>
            </w:pPr>
            <w:r w:rsidRPr="00F10B4F">
              <w:rPr>
                <w:b/>
                <w:bCs/>
                <w:i/>
                <w:iCs/>
                <w:kern w:val="2"/>
                <w:lang w:eastAsia="sv-SE"/>
              </w:rPr>
              <w:t>pdcch-BlindDetection</w:t>
            </w:r>
            <w:r w:rsidRPr="00F10B4F">
              <w:rPr>
                <w:b/>
                <w:bCs/>
                <w:i/>
                <w:iCs/>
                <w:kern w:val="2"/>
              </w:rPr>
              <w:t>, pdcch-BlindDetection2, pdcch-BlindDetection3</w:t>
            </w:r>
          </w:p>
          <w:p w14:paraId="3488D5B5" w14:textId="77777777" w:rsidR="005659B1" w:rsidRPr="00F10B4F" w:rsidRDefault="005659B1" w:rsidP="00995D7B">
            <w:pPr>
              <w:pStyle w:val="TAL"/>
              <w:rPr>
                <w:b/>
                <w:i/>
                <w:szCs w:val="22"/>
                <w:lang w:eastAsia="sv-SE"/>
              </w:rPr>
            </w:pPr>
            <w:r w:rsidRPr="00F10B4F">
              <w:rPr>
                <w:szCs w:val="18"/>
                <w:lang w:eastAsia="sv-SE"/>
              </w:rPr>
              <w:t>Indicates the reference number of cells for PDCCH blind detection for the CG.</w:t>
            </w:r>
            <w:r w:rsidRPr="00F10B4F">
              <w:rPr>
                <w:lang w:eastAsia="sv-SE"/>
              </w:rPr>
              <w:t xml:space="preserve"> Network configures the field for each CG when the UE is in NR DC and sets the value in accordance </w:t>
            </w:r>
            <w:r w:rsidRPr="00F10B4F">
              <w:rPr>
                <w:szCs w:val="18"/>
                <w:lang w:eastAsia="sv-SE"/>
              </w:rPr>
              <w:t xml:space="preserve">with the constraints specified in TS 38.213 </w:t>
            </w:r>
            <w:r w:rsidRPr="00F10B4F">
              <w:rPr>
                <w:szCs w:val="22"/>
                <w:lang w:eastAsia="sv-SE"/>
              </w:rPr>
              <w:t>[13].</w:t>
            </w:r>
            <w:r w:rsidRPr="00F10B4F">
              <w:rPr>
                <w:lang w:eastAsia="sv-SE"/>
              </w:rPr>
              <w:t xml:space="preserve"> The </w:t>
            </w:r>
            <w:r w:rsidRPr="00F10B4F">
              <w:rPr>
                <w:szCs w:val="22"/>
                <w:lang w:eastAsia="sv-SE"/>
              </w:rPr>
              <w:t xml:space="preserve">network configures </w:t>
            </w:r>
            <w:r w:rsidRPr="00F10B4F">
              <w:rPr>
                <w:i/>
                <w:szCs w:val="22"/>
                <w:lang w:eastAsia="sv-SE"/>
              </w:rPr>
              <w:t>pdcch-BlindDetection</w:t>
            </w:r>
            <w:r w:rsidRPr="00F10B4F">
              <w:rPr>
                <w:szCs w:val="22"/>
                <w:lang w:eastAsia="sv-SE"/>
              </w:rPr>
              <w:t xml:space="preserve"> only if the UE is in NR-DC.</w:t>
            </w:r>
            <w:r w:rsidRPr="00F10B4F">
              <w:rPr>
                <w:szCs w:val="22"/>
              </w:rPr>
              <w:t xml:space="preserve"> The network configures </w:t>
            </w:r>
            <w:r w:rsidRPr="00F10B4F">
              <w:rPr>
                <w:i/>
                <w:szCs w:val="22"/>
              </w:rPr>
              <w:t>pdcch-BlindDetection2</w:t>
            </w:r>
            <w:r w:rsidRPr="00F10B4F">
              <w:rPr>
                <w:szCs w:val="22"/>
              </w:rPr>
              <w:t xml:space="preserve"> only if the UE is in NR-DC with at least one downlink cell using Rel-16 PDCCH monitoring capability. The network configures </w:t>
            </w:r>
            <w:r w:rsidRPr="00F10B4F">
              <w:rPr>
                <w:i/>
                <w:szCs w:val="22"/>
              </w:rPr>
              <w:t>pdcch-BlindDetection3</w:t>
            </w:r>
            <w:r w:rsidRPr="00F10B4F">
              <w:rPr>
                <w:szCs w:val="22"/>
              </w:rPr>
              <w:t xml:space="preserve"> only if the UE is in NR-DC with at least one downlink cell using Rel-15 PDCCH monitoring capability.</w:t>
            </w:r>
          </w:p>
        </w:tc>
      </w:tr>
      <w:tr w:rsidR="005659B1" w:rsidRPr="00F10B4F" w14:paraId="62BE30FD" w14:textId="77777777" w:rsidTr="00995D7B">
        <w:tc>
          <w:tcPr>
            <w:tcW w:w="14173" w:type="dxa"/>
            <w:tcBorders>
              <w:top w:val="single" w:sz="4" w:space="0" w:color="auto"/>
              <w:left w:val="single" w:sz="4" w:space="0" w:color="auto"/>
              <w:bottom w:val="single" w:sz="4" w:space="0" w:color="auto"/>
              <w:right w:val="single" w:sz="4" w:space="0" w:color="auto"/>
            </w:tcBorders>
          </w:tcPr>
          <w:p w14:paraId="14E546B3" w14:textId="77777777" w:rsidR="005659B1" w:rsidRPr="00F10B4F" w:rsidRDefault="005659B1" w:rsidP="00995D7B">
            <w:pPr>
              <w:pStyle w:val="TAL"/>
              <w:rPr>
                <w:b/>
                <w:bCs/>
                <w:i/>
                <w:iCs/>
                <w:kern w:val="2"/>
                <w:lang w:eastAsia="sv-SE"/>
              </w:rPr>
            </w:pPr>
            <w:r w:rsidRPr="00F10B4F">
              <w:rPr>
                <w:b/>
                <w:bCs/>
                <w:i/>
                <w:iCs/>
                <w:kern w:val="2"/>
                <w:lang w:eastAsia="sv-SE"/>
              </w:rPr>
              <w:t>pdcch-BlindDetectionCA-CombIndicator</w:t>
            </w:r>
          </w:p>
          <w:p w14:paraId="3AD5F7BA" w14:textId="77777777" w:rsidR="005659B1" w:rsidRPr="00F10B4F" w:rsidRDefault="005659B1" w:rsidP="00995D7B">
            <w:pPr>
              <w:pStyle w:val="TAL"/>
              <w:rPr>
                <w:kern w:val="2"/>
                <w:lang w:eastAsia="sv-SE"/>
              </w:rPr>
            </w:pPr>
            <w:r w:rsidRPr="00F10B4F">
              <w:rPr>
                <w:kern w:val="2"/>
                <w:lang w:eastAsia="sv-SE"/>
              </w:rPr>
              <w:t xml:space="preserve">Configure one combination of </w:t>
            </w:r>
            <w:r w:rsidRPr="00F10B4F">
              <w:rPr>
                <w:i/>
                <w:iCs/>
                <w:kern w:val="2"/>
                <w:lang w:eastAsia="sv-SE"/>
              </w:rPr>
              <w:t>pdcch-BlindDetectionCA1</w:t>
            </w:r>
            <w:r w:rsidRPr="00F10B4F">
              <w:rPr>
                <w:kern w:val="2"/>
                <w:lang w:eastAsia="sv-SE"/>
              </w:rPr>
              <w:t xml:space="preserve"> (for R15) and </w:t>
            </w:r>
            <w:r w:rsidRPr="00F10B4F">
              <w:rPr>
                <w:i/>
                <w:iCs/>
                <w:kern w:val="2"/>
                <w:lang w:eastAsia="sv-SE"/>
              </w:rPr>
              <w:t>pdcch-BlindDetectionCA2</w:t>
            </w:r>
            <w:r w:rsidRPr="00F10B4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configured by </w:t>
            </w:r>
            <w:r w:rsidRPr="00F10B4F">
              <w:rPr>
                <w:i/>
                <w:iCs/>
                <w:kern w:val="2"/>
                <w:lang w:eastAsia="sv-SE"/>
              </w:rPr>
              <w:t>pdcch-BlindDetectionCA-CombIndicator</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reported by UE (see TS 38.213 [13], clause 10).</w:t>
            </w:r>
          </w:p>
          <w:p w14:paraId="3D8D707A" w14:textId="77777777" w:rsidR="005659B1" w:rsidRPr="00F10B4F" w:rsidRDefault="005659B1" w:rsidP="00995D7B">
            <w:pPr>
              <w:pStyle w:val="TAL"/>
              <w:rPr>
                <w:kern w:val="2"/>
                <w:lang w:eastAsia="sv-SE"/>
              </w:rPr>
            </w:pPr>
            <w:r w:rsidRPr="00F10B4F">
              <w:rPr>
                <w:i/>
                <w:iCs/>
              </w:rPr>
              <w:t>pdcch-BlindDetectionCA-CombIndicator-r17</w:t>
            </w:r>
            <w:r w:rsidRPr="00F10B4F">
              <w:t xml:space="preserve"> is used to c</w:t>
            </w:r>
            <w:r w:rsidRPr="00F10B4F">
              <w:rPr>
                <w:kern w:val="2"/>
                <w:lang w:eastAsia="sv-SE"/>
              </w:rPr>
              <w:t xml:space="preserve">onfigure one combination of </w:t>
            </w:r>
            <w:r w:rsidRPr="00F10B4F">
              <w:rPr>
                <w:i/>
                <w:iCs/>
                <w:kern w:val="2"/>
                <w:lang w:eastAsia="sv-SE"/>
              </w:rPr>
              <w:t>pdcch-BlindDetectionCA1</w:t>
            </w:r>
            <w:r w:rsidRPr="00F10B4F">
              <w:rPr>
                <w:kern w:val="2"/>
                <w:lang w:eastAsia="sv-SE"/>
              </w:rPr>
              <w:t xml:space="preserve"> (for R15), </w:t>
            </w:r>
            <w:r w:rsidRPr="00F10B4F">
              <w:rPr>
                <w:i/>
                <w:iCs/>
                <w:kern w:val="2"/>
                <w:lang w:eastAsia="sv-SE"/>
              </w:rPr>
              <w:t xml:space="preserve">pdcch-BlindDetectionCA2 </w:t>
            </w:r>
            <w:r w:rsidRPr="00F10B4F">
              <w:rPr>
                <w:kern w:val="2"/>
                <w:lang w:eastAsia="sv-SE"/>
              </w:rPr>
              <w:t xml:space="preserve">(for R16) and </w:t>
            </w:r>
            <w:r w:rsidRPr="00F10B4F">
              <w:rPr>
                <w:i/>
                <w:iCs/>
                <w:kern w:val="2"/>
                <w:lang w:eastAsia="sv-SE"/>
              </w:rPr>
              <w:t>pdcch-BlindDetectionCA3</w:t>
            </w:r>
            <w:r w:rsidRPr="00F10B4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configured by </w:t>
            </w:r>
            <w:r w:rsidRPr="00F10B4F">
              <w:rPr>
                <w:i/>
                <w:iCs/>
                <w:kern w:val="2"/>
                <w:lang w:eastAsia="sv-SE"/>
              </w:rPr>
              <w:t>pdcch-BlindDetectionCA-CombIndicator-r17</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reported by UE (see TS 38.213 [13], clause 10).</w:t>
            </w:r>
          </w:p>
          <w:p w14:paraId="7620C8A4" w14:textId="77777777" w:rsidR="005659B1" w:rsidRPr="00F10B4F" w:rsidRDefault="005659B1" w:rsidP="00995D7B">
            <w:pPr>
              <w:pStyle w:val="TAL"/>
              <w:rPr>
                <w:kern w:val="2"/>
                <w:lang w:eastAsia="sv-SE"/>
              </w:rPr>
            </w:pPr>
            <w:r w:rsidRPr="00F10B4F">
              <w:rPr>
                <w:i/>
                <w:iCs/>
              </w:rPr>
              <w:t>pdcch-BlindDetectionCA-CombIndicator-r16</w:t>
            </w:r>
            <w:r w:rsidRPr="00F10B4F">
              <w:t xml:space="preserve"> and </w:t>
            </w:r>
            <w:r w:rsidRPr="00F10B4F">
              <w:rPr>
                <w:i/>
                <w:iCs/>
              </w:rPr>
              <w:t>pdcch-BlindDetectionCA-CombIndicator-r17</w:t>
            </w:r>
            <w:r w:rsidRPr="00F10B4F">
              <w:t xml:space="preserve"> are not configured simultaneously.</w:t>
            </w:r>
          </w:p>
        </w:tc>
      </w:tr>
      <w:tr w:rsidR="005659B1" w:rsidRPr="00F10B4F" w14:paraId="1BC9F334"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356A4C07" w14:textId="77777777" w:rsidR="005659B1" w:rsidRPr="00F10B4F" w:rsidRDefault="005659B1" w:rsidP="00995D7B">
            <w:pPr>
              <w:pStyle w:val="TAL"/>
              <w:rPr>
                <w:szCs w:val="22"/>
                <w:lang w:eastAsia="sv-SE"/>
              </w:rPr>
            </w:pPr>
            <w:r w:rsidRPr="00F10B4F">
              <w:rPr>
                <w:b/>
                <w:i/>
                <w:szCs w:val="22"/>
                <w:lang w:eastAsia="sv-SE"/>
              </w:rPr>
              <w:t>p-NR-FR1</w:t>
            </w:r>
          </w:p>
          <w:p w14:paraId="49F37485" w14:textId="77777777" w:rsidR="005659B1" w:rsidRPr="00F10B4F" w:rsidRDefault="005659B1" w:rsidP="00995D7B">
            <w:pPr>
              <w:pStyle w:val="TAL"/>
              <w:rPr>
                <w:szCs w:val="22"/>
                <w:lang w:eastAsia="sv-SE"/>
              </w:rPr>
            </w:pPr>
            <w:r w:rsidRPr="00F10B4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p-UE-FR1</w:t>
            </w:r>
            <w:r w:rsidRPr="00F10B4F">
              <w:rPr>
                <w:szCs w:val="22"/>
                <w:lang w:eastAsia="sv-SE"/>
              </w:rPr>
              <w:t xml:space="preserve"> (configured total for all serving cells operating on FR1).</w:t>
            </w:r>
          </w:p>
        </w:tc>
      </w:tr>
      <w:tr w:rsidR="005659B1" w:rsidRPr="00F10B4F" w14:paraId="5C9B8B71"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2D83C00C" w14:textId="77777777" w:rsidR="005659B1" w:rsidRPr="00F10B4F" w:rsidRDefault="005659B1" w:rsidP="00995D7B">
            <w:pPr>
              <w:pStyle w:val="TAL"/>
              <w:rPr>
                <w:b/>
                <w:bCs/>
                <w:i/>
                <w:iCs/>
                <w:lang w:eastAsia="x-none"/>
              </w:rPr>
            </w:pPr>
            <w:r w:rsidRPr="00F10B4F">
              <w:rPr>
                <w:b/>
                <w:bCs/>
                <w:i/>
                <w:iCs/>
                <w:lang w:eastAsia="x-none"/>
              </w:rPr>
              <w:t>p-NR-FR2</w:t>
            </w:r>
          </w:p>
          <w:p w14:paraId="326B6201" w14:textId="77777777" w:rsidR="005659B1" w:rsidRPr="00F10B4F" w:rsidRDefault="005659B1" w:rsidP="00995D7B">
            <w:pPr>
              <w:pStyle w:val="TAL"/>
              <w:rPr>
                <w:lang w:eastAsia="sv-SE"/>
              </w:rPr>
            </w:pPr>
            <w:r w:rsidRPr="00F10B4F">
              <w:rPr>
                <w:lang w:eastAsia="sv-SE"/>
              </w:rPr>
              <w:t xml:space="preserve">The maximum total transmit power to be used by the UE in this NR cell group across all serving cells in frequency range 2 (FR2). The maximum transmit power that the UE may use may be additionally limited by </w:t>
            </w:r>
            <w:r w:rsidRPr="00F10B4F">
              <w:rPr>
                <w:i/>
                <w:iCs/>
                <w:lang w:eastAsia="sv-SE"/>
              </w:rPr>
              <w:t>p-Max</w:t>
            </w:r>
            <w:r w:rsidRPr="00F10B4F">
              <w:rPr>
                <w:lang w:eastAsia="sv-SE"/>
              </w:rPr>
              <w:t xml:space="preserve"> (configured in </w:t>
            </w:r>
            <w:r w:rsidRPr="00F10B4F">
              <w:rPr>
                <w:i/>
                <w:iCs/>
                <w:lang w:eastAsia="sv-SE"/>
              </w:rPr>
              <w:t>FrequencyInfoUL</w:t>
            </w:r>
            <w:r w:rsidRPr="00F10B4F">
              <w:rPr>
                <w:lang w:eastAsia="sv-SE"/>
              </w:rPr>
              <w:t xml:space="preserve">) and by </w:t>
            </w:r>
            <w:r w:rsidRPr="00F10B4F">
              <w:rPr>
                <w:i/>
                <w:iCs/>
                <w:lang w:eastAsia="sv-SE"/>
              </w:rPr>
              <w:t>p-UE-FR2</w:t>
            </w:r>
            <w:r w:rsidRPr="00F10B4F">
              <w:rPr>
                <w:lang w:eastAsia="sv-SE"/>
              </w:rPr>
              <w:t xml:space="preserve"> (configured total for all serving cells operating on FR2).</w:t>
            </w:r>
            <w:r w:rsidRPr="00F10B4F">
              <w:t xml:space="preserve"> This field is only used in NR-DC. A UE does not expect to be configured with this parameter in this release of the specification.</w:t>
            </w:r>
          </w:p>
        </w:tc>
      </w:tr>
      <w:tr w:rsidR="005659B1" w:rsidRPr="00F10B4F" w14:paraId="34D226AC" w14:textId="77777777" w:rsidTr="00995D7B">
        <w:tc>
          <w:tcPr>
            <w:tcW w:w="14173" w:type="dxa"/>
            <w:tcBorders>
              <w:top w:val="single" w:sz="4" w:space="0" w:color="auto"/>
              <w:left w:val="single" w:sz="4" w:space="0" w:color="auto"/>
              <w:bottom w:val="single" w:sz="4" w:space="0" w:color="auto"/>
              <w:right w:val="single" w:sz="4" w:space="0" w:color="auto"/>
            </w:tcBorders>
          </w:tcPr>
          <w:p w14:paraId="5641480A" w14:textId="77777777" w:rsidR="005659B1" w:rsidRPr="00F10B4F" w:rsidRDefault="005659B1" w:rsidP="00995D7B">
            <w:pPr>
              <w:pStyle w:val="TAL"/>
              <w:rPr>
                <w:b/>
                <w:bCs/>
                <w:i/>
                <w:iCs/>
                <w:lang w:eastAsia="x-none"/>
              </w:rPr>
            </w:pPr>
            <w:r w:rsidRPr="00F10B4F">
              <w:rPr>
                <w:b/>
                <w:bCs/>
                <w:i/>
                <w:iCs/>
                <w:lang w:eastAsia="x-none"/>
              </w:rPr>
              <w:t>prioLowDG-HighCG</w:t>
            </w:r>
          </w:p>
          <w:p w14:paraId="2175873E" w14:textId="77777777" w:rsidR="005659B1" w:rsidRPr="00F10B4F" w:rsidRDefault="005659B1" w:rsidP="00995D7B">
            <w:pPr>
              <w:pStyle w:val="TAL"/>
              <w:rPr>
                <w:b/>
                <w:bCs/>
                <w:i/>
                <w:iCs/>
                <w:lang w:eastAsia="x-none"/>
              </w:rPr>
            </w:pPr>
            <w:r w:rsidRPr="00F10B4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5659B1" w:rsidRPr="00F10B4F" w14:paraId="7A5B78F8" w14:textId="77777777" w:rsidTr="00995D7B">
        <w:tc>
          <w:tcPr>
            <w:tcW w:w="14173" w:type="dxa"/>
            <w:tcBorders>
              <w:top w:val="single" w:sz="4" w:space="0" w:color="auto"/>
              <w:left w:val="single" w:sz="4" w:space="0" w:color="auto"/>
              <w:bottom w:val="single" w:sz="4" w:space="0" w:color="auto"/>
              <w:right w:val="single" w:sz="4" w:space="0" w:color="auto"/>
            </w:tcBorders>
          </w:tcPr>
          <w:p w14:paraId="7D226375" w14:textId="77777777" w:rsidR="005659B1" w:rsidRPr="00F10B4F" w:rsidRDefault="005659B1" w:rsidP="00995D7B">
            <w:pPr>
              <w:pStyle w:val="TAL"/>
              <w:rPr>
                <w:b/>
                <w:bCs/>
                <w:i/>
                <w:iCs/>
                <w:lang w:eastAsia="x-none"/>
              </w:rPr>
            </w:pPr>
            <w:r w:rsidRPr="00F10B4F">
              <w:rPr>
                <w:b/>
                <w:bCs/>
                <w:i/>
                <w:iCs/>
                <w:lang w:eastAsia="x-none"/>
              </w:rPr>
              <w:t>prioHighDG-LowCG</w:t>
            </w:r>
          </w:p>
          <w:p w14:paraId="2B4E6A94" w14:textId="77777777" w:rsidR="005659B1" w:rsidRPr="00F10B4F" w:rsidRDefault="005659B1" w:rsidP="00995D7B">
            <w:pPr>
              <w:pStyle w:val="TAL"/>
              <w:rPr>
                <w:b/>
                <w:bCs/>
                <w:i/>
                <w:iCs/>
                <w:lang w:eastAsia="x-none"/>
              </w:rPr>
            </w:pPr>
            <w:r w:rsidRPr="00F10B4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5659B1" w:rsidRPr="00F10B4F" w14:paraId="100B769E"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223CADB1" w14:textId="77777777" w:rsidR="005659B1" w:rsidRPr="00F10B4F" w:rsidRDefault="005659B1" w:rsidP="00995D7B">
            <w:pPr>
              <w:pStyle w:val="TAL"/>
              <w:rPr>
                <w:szCs w:val="22"/>
                <w:lang w:eastAsia="sv-SE"/>
              </w:rPr>
            </w:pPr>
            <w:r w:rsidRPr="00F10B4F">
              <w:rPr>
                <w:b/>
                <w:i/>
                <w:szCs w:val="22"/>
                <w:lang w:eastAsia="sv-SE"/>
              </w:rPr>
              <w:t>ps-RNTI</w:t>
            </w:r>
          </w:p>
          <w:p w14:paraId="0CE032D9" w14:textId="77777777" w:rsidR="005659B1" w:rsidRPr="00F10B4F" w:rsidRDefault="005659B1" w:rsidP="00995D7B">
            <w:pPr>
              <w:pStyle w:val="TAL"/>
              <w:rPr>
                <w:b/>
                <w:i/>
                <w:szCs w:val="22"/>
                <w:lang w:eastAsia="sv-SE"/>
              </w:rPr>
            </w:pPr>
            <w:r w:rsidRPr="00F10B4F">
              <w:rPr>
                <w:szCs w:val="22"/>
                <w:lang w:eastAsia="sv-SE"/>
              </w:rPr>
              <w:t>RNTI value for scrambling CRC of DCI format 2-6 used for power saving (see TS 38.213 [13], clause 10.1).</w:t>
            </w:r>
          </w:p>
        </w:tc>
      </w:tr>
      <w:tr w:rsidR="005659B1" w:rsidRPr="00F10B4F" w14:paraId="4419C618"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22D23F53" w14:textId="77777777" w:rsidR="005659B1" w:rsidRPr="00F10B4F" w:rsidRDefault="005659B1" w:rsidP="00995D7B">
            <w:pPr>
              <w:pStyle w:val="TAL"/>
              <w:rPr>
                <w:szCs w:val="22"/>
                <w:lang w:eastAsia="sv-SE"/>
              </w:rPr>
            </w:pPr>
            <w:r w:rsidRPr="00F10B4F">
              <w:rPr>
                <w:b/>
                <w:i/>
                <w:szCs w:val="22"/>
                <w:lang w:eastAsia="sv-SE"/>
              </w:rPr>
              <w:t>ps-Offset</w:t>
            </w:r>
          </w:p>
          <w:p w14:paraId="76D42845" w14:textId="77777777" w:rsidR="005659B1" w:rsidRPr="00F10B4F" w:rsidRDefault="005659B1" w:rsidP="00995D7B">
            <w:pPr>
              <w:pStyle w:val="TAL"/>
              <w:rPr>
                <w:b/>
                <w:i/>
                <w:szCs w:val="22"/>
                <w:lang w:eastAsia="sv-SE"/>
              </w:rPr>
            </w:pPr>
            <w:r w:rsidRPr="00F10B4F">
              <w:rPr>
                <w:szCs w:val="22"/>
                <w:lang w:eastAsia="sv-SE"/>
              </w:rPr>
              <w:t xml:space="preserve">The start of the search-time of DCI format 2-6 with CRC scrambled by PS-RNTI relative to the start of the </w:t>
            </w:r>
            <w:r w:rsidRPr="00F10B4F">
              <w:rPr>
                <w:i/>
                <w:szCs w:val="22"/>
                <w:lang w:eastAsia="sv-SE"/>
              </w:rPr>
              <w:t>drx-onDurationTimer</w:t>
            </w:r>
            <w:r w:rsidRPr="00F10B4F">
              <w:rPr>
                <w:szCs w:val="22"/>
                <w:lang w:eastAsia="sv-SE"/>
              </w:rPr>
              <w:t xml:space="preserve"> of Long DRX (see TS 38.213 [13], clause 10.3). </w:t>
            </w:r>
            <w:r w:rsidRPr="00F10B4F">
              <w:rPr>
                <w:lang w:eastAsia="en-GB"/>
              </w:rPr>
              <w:t>Value in multiples of 0.125ms (milliseconds). 1 corresponds to 0.125 ms, 2</w:t>
            </w:r>
            <w:r w:rsidRPr="00F10B4F">
              <w:rPr>
                <w:i/>
                <w:lang w:eastAsia="en-GB"/>
              </w:rPr>
              <w:t xml:space="preserve"> </w:t>
            </w:r>
            <w:r w:rsidRPr="00F10B4F">
              <w:rPr>
                <w:lang w:eastAsia="en-GB"/>
              </w:rPr>
              <w:t>corresponds to 0.25 ms, 3 corresponds to 0.375 ms and so on.</w:t>
            </w:r>
          </w:p>
        </w:tc>
      </w:tr>
      <w:tr w:rsidR="005659B1" w:rsidRPr="00F10B4F" w14:paraId="3D18A5B6"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2BD15745" w14:textId="77777777" w:rsidR="005659B1" w:rsidRPr="00F10B4F" w:rsidRDefault="005659B1" w:rsidP="00995D7B">
            <w:pPr>
              <w:pStyle w:val="TAL"/>
              <w:rPr>
                <w:szCs w:val="22"/>
                <w:lang w:eastAsia="sv-SE"/>
              </w:rPr>
            </w:pPr>
            <w:r w:rsidRPr="00F10B4F">
              <w:rPr>
                <w:b/>
                <w:i/>
                <w:szCs w:val="22"/>
                <w:lang w:eastAsia="sv-SE"/>
              </w:rPr>
              <w:t>ps-WakeUp</w:t>
            </w:r>
          </w:p>
          <w:p w14:paraId="190DAFA9" w14:textId="77777777" w:rsidR="005659B1" w:rsidRPr="00F10B4F" w:rsidRDefault="005659B1" w:rsidP="00995D7B">
            <w:pPr>
              <w:pStyle w:val="TAL"/>
              <w:rPr>
                <w:b/>
                <w:i/>
                <w:szCs w:val="22"/>
                <w:lang w:eastAsia="sv-SE"/>
              </w:rPr>
            </w:pPr>
            <w:r w:rsidRPr="00F10B4F">
              <w:rPr>
                <w:szCs w:val="22"/>
                <w:lang w:eastAsia="sv-SE"/>
              </w:rPr>
              <w:t>Indicates the UE to wake-up if DCI format 2-6 is not detected outside active time (see TS 38.321 [3], clause 5.7). If the field is absent, the UE does not wake-up if DCI format 2-6 is not detected outside active time.</w:t>
            </w:r>
          </w:p>
        </w:tc>
      </w:tr>
      <w:tr w:rsidR="005659B1" w:rsidRPr="00F10B4F" w14:paraId="0FC4F512"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7599FD3F" w14:textId="77777777" w:rsidR="005659B1" w:rsidRPr="00F10B4F" w:rsidRDefault="005659B1" w:rsidP="00995D7B">
            <w:pPr>
              <w:pStyle w:val="TAL"/>
              <w:rPr>
                <w:szCs w:val="22"/>
                <w:lang w:eastAsia="sv-SE"/>
              </w:rPr>
            </w:pPr>
            <w:r w:rsidRPr="00F10B4F">
              <w:rPr>
                <w:b/>
                <w:i/>
                <w:szCs w:val="22"/>
                <w:lang w:eastAsia="sv-SE"/>
              </w:rPr>
              <w:t>ps-PositionDCI-2-6</w:t>
            </w:r>
          </w:p>
          <w:p w14:paraId="2F955AB1" w14:textId="77777777" w:rsidR="005659B1" w:rsidRPr="00F10B4F" w:rsidRDefault="005659B1" w:rsidP="00995D7B">
            <w:pPr>
              <w:pStyle w:val="TAL"/>
              <w:tabs>
                <w:tab w:val="left" w:pos="2779"/>
              </w:tabs>
              <w:rPr>
                <w:b/>
                <w:i/>
                <w:szCs w:val="22"/>
                <w:lang w:eastAsia="sv-SE"/>
              </w:rPr>
            </w:pPr>
            <w:r w:rsidRPr="00F10B4F">
              <w:rPr>
                <w:szCs w:val="22"/>
                <w:lang w:eastAsia="sv-SE"/>
              </w:rPr>
              <w:t>Starting position of UE wakeup and SCell dormancy indication in DCI format 2-6 (see TS 38.213 [13], clause 10.3).</w:t>
            </w:r>
          </w:p>
        </w:tc>
      </w:tr>
      <w:tr w:rsidR="005659B1" w:rsidRPr="00F10B4F" w14:paraId="3F3527A1"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11FA72EE" w14:textId="77777777" w:rsidR="005659B1" w:rsidRPr="00F10B4F" w:rsidRDefault="005659B1" w:rsidP="00995D7B">
            <w:pPr>
              <w:pStyle w:val="TAL"/>
              <w:rPr>
                <w:szCs w:val="22"/>
                <w:lang w:eastAsia="sv-SE"/>
              </w:rPr>
            </w:pPr>
            <w:r w:rsidRPr="00F10B4F">
              <w:rPr>
                <w:b/>
                <w:i/>
                <w:szCs w:val="22"/>
                <w:lang w:eastAsia="sv-SE"/>
              </w:rPr>
              <w:lastRenderedPageBreak/>
              <w:t>ps-TransmitPeriodicL1-RSRP</w:t>
            </w:r>
          </w:p>
          <w:p w14:paraId="5017E190" w14:textId="77777777" w:rsidR="005659B1" w:rsidRPr="00F10B4F" w:rsidRDefault="005659B1" w:rsidP="00995D7B">
            <w:pPr>
              <w:pStyle w:val="TAL"/>
              <w:rPr>
                <w:b/>
                <w:i/>
                <w:szCs w:val="22"/>
                <w:lang w:eastAsia="sv-SE"/>
              </w:rPr>
            </w:pPr>
            <w:r w:rsidRPr="00F10B4F">
              <w:rPr>
                <w:szCs w:val="22"/>
                <w:lang w:eastAsia="sv-SE"/>
              </w:rPr>
              <w:t xml:space="preserve">Indicates the UE to transmit periodic L1-RSRP report(s) 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L1-RSRP report(s) when the </w:t>
            </w:r>
            <w:r w:rsidRPr="00F10B4F">
              <w:rPr>
                <w:i/>
                <w:szCs w:val="22"/>
                <w:lang w:eastAsia="sv-SE"/>
              </w:rPr>
              <w:t>drx-onDurationTimer</w:t>
            </w:r>
            <w:r w:rsidRPr="00F10B4F">
              <w:rPr>
                <w:szCs w:val="22"/>
                <w:lang w:eastAsia="sv-SE"/>
              </w:rPr>
              <w:t xml:space="preserve"> does not start.</w:t>
            </w:r>
          </w:p>
        </w:tc>
      </w:tr>
      <w:tr w:rsidR="005659B1" w:rsidRPr="00F10B4F" w14:paraId="660FD1FB"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753E2EEA" w14:textId="77777777" w:rsidR="005659B1" w:rsidRPr="00F10B4F" w:rsidRDefault="005659B1" w:rsidP="00995D7B">
            <w:pPr>
              <w:pStyle w:val="TAL"/>
              <w:rPr>
                <w:szCs w:val="22"/>
                <w:lang w:eastAsia="sv-SE"/>
              </w:rPr>
            </w:pPr>
            <w:r w:rsidRPr="00F10B4F">
              <w:rPr>
                <w:b/>
                <w:i/>
                <w:szCs w:val="22"/>
                <w:lang w:eastAsia="sv-SE"/>
              </w:rPr>
              <w:t>ps-Transmit</w:t>
            </w:r>
            <w:r w:rsidRPr="00F10B4F">
              <w:rPr>
                <w:b/>
                <w:i/>
                <w:szCs w:val="22"/>
              </w:rPr>
              <w:t>Other</w:t>
            </w:r>
            <w:r w:rsidRPr="00F10B4F">
              <w:rPr>
                <w:b/>
                <w:i/>
                <w:szCs w:val="22"/>
                <w:lang w:eastAsia="sv-SE"/>
              </w:rPr>
              <w:t>PeriodicCSI</w:t>
            </w:r>
          </w:p>
          <w:p w14:paraId="6D9AC8A2" w14:textId="77777777" w:rsidR="005659B1" w:rsidRPr="00F10B4F" w:rsidRDefault="005659B1" w:rsidP="00995D7B">
            <w:pPr>
              <w:pStyle w:val="TAL"/>
              <w:rPr>
                <w:b/>
                <w:i/>
                <w:szCs w:val="22"/>
                <w:lang w:eastAsia="sv-SE"/>
              </w:rPr>
            </w:pPr>
            <w:r w:rsidRPr="00F10B4F">
              <w:rPr>
                <w:szCs w:val="22"/>
                <w:lang w:eastAsia="sv-SE"/>
              </w:rPr>
              <w:t xml:space="preserve">Indicates the UE to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w:t>
            </w:r>
          </w:p>
        </w:tc>
      </w:tr>
      <w:tr w:rsidR="005659B1" w:rsidRPr="00F10B4F" w14:paraId="6666B217"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07F77004" w14:textId="77777777" w:rsidR="005659B1" w:rsidRPr="00F10B4F" w:rsidRDefault="005659B1" w:rsidP="00995D7B">
            <w:pPr>
              <w:pStyle w:val="TAL"/>
              <w:rPr>
                <w:szCs w:val="22"/>
                <w:lang w:eastAsia="sv-SE"/>
              </w:rPr>
            </w:pPr>
            <w:r w:rsidRPr="00F10B4F">
              <w:rPr>
                <w:b/>
                <w:i/>
                <w:szCs w:val="22"/>
                <w:lang w:eastAsia="sv-SE"/>
              </w:rPr>
              <w:t>p-UE-FR1</w:t>
            </w:r>
          </w:p>
          <w:p w14:paraId="3A90F729" w14:textId="77777777" w:rsidR="005659B1" w:rsidRPr="00F10B4F" w:rsidRDefault="005659B1" w:rsidP="00995D7B">
            <w:pPr>
              <w:pStyle w:val="TAL"/>
              <w:rPr>
                <w:b/>
                <w:i/>
                <w:szCs w:val="22"/>
                <w:lang w:eastAsia="sv-SE"/>
              </w:rPr>
            </w:pPr>
            <w:r w:rsidRPr="00F10B4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p-NR-FR1</w:t>
            </w:r>
            <w:r w:rsidRPr="00F10B4F">
              <w:rPr>
                <w:szCs w:val="22"/>
                <w:lang w:eastAsia="sv-SE"/>
              </w:rPr>
              <w:t xml:space="preserve"> (configured for the cell group).</w:t>
            </w:r>
          </w:p>
        </w:tc>
      </w:tr>
      <w:tr w:rsidR="005659B1" w:rsidRPr="00F10B4F" w14:paraId="2CD5C797"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0CCB002A" w14:textId="77777777" w:rsidR="005659B1" w:rsidRPr="00F10B4F" w:rsidRDefault="005659B1" w:rsidP="00995D7B">
            <w:pPr>
              <w:pStyle w:val="TAL"/>
              <w:spacing w:line="254" w:lineRule="auto"/>
              <w:rPr>
                <w:b/>
                <w:i/>
                <w:szCs w:val="22"/>
                <w:lang w:eastAsia="sv-SE"/>
              </w:rPr>
            </w:pPr>
            <w:r w:rsidRPr="00F10B4F">
              <w:rPr>
                <w:b/>
                <w:i/>
                <w:szCs w:val="22"/>
                <w:lang w:eastAsia="sv-SE"/>
              </w:rPr>
              <w:t>p-UE-FR2</w:t>
            </w:r>
          </w:p>
          <w:p w14:paraId="62D1FCA2" w14:textId="77777777" w:rsidR="005659B1" w:rsidRPr="00F10B4F" w:rsidRDefault="005659B1" w:rsidP="00995D7B">
            <w:pPr>
              <w:pStyle w:val="TAL"/>
              <w:rPr>
                <w:b/>
                <w:i/>
                <w:szCs w:val="22"/>
                <w:lang w:eastAsia="sv-SE"/>
              </w:rPr>
            </w:pPr>
            <w:r w:rsidRPr="00F10B4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10B4F">
              <w:rPr>
                <w:bCs/>
                <w:i/>
                <w:szCs w:val="22"/>
                <w:lang w:eastAsia="sv-SE"/>
              </w:rPr>
              <w:t>p-Max</w:t>
            </w:r>
            <w:r w:rsidRPr="00F10B4F">
              <w:rPr>
                <w:bCs/>
                <w:iCs/>
                <w:szCs w:val="22"/>
                <w:lang w:eastAsia="sv-SE"/>
              </w:rPr>
              <w:t xml:space="preserve"> (configured in </w:t>
            </w:r>
            <w:r w:rsidRPr="00F10B4F">
              <w:rPr>
                <w:bCs/>
                <w:i/>
                <w:szCs w:val="22"/>
                <w:lang w:eastAsia="sv-SE"/>
              </w:rPr>
              <w:t>FrequencyInfoUL</w:t>
            </w:r>
            <w:r w:rsidRPr="00F10B4F">
              <w:rPr>
                <w:bCs/>
                <w:iCs/>
                <w:szCs w:val="22"/>
                <w:lang w:eastAsia="sv-SE"/>
              </w:rPr>
              <w:t>) and by p-NR-FR2 (configured for the cell group).</w:t>
            </w:r>
            <w:r w:rsidRPr="00F10B4F">
              <w:t xml:space="preserve"> </w:t>
            </w:r>
            <w:r w:rsidRPr="00F10B4F">
              <w:rPr>
                <w:bCs/>
                <w:iCs/>
                <w:szCs w:val="22"/>
                <w:lang w:eastAsia="sv-SE"/>
              </w:rPr>
              <w:t>A UE does not expect to be configured with this parameter in this release of the specification.</w:t>
            </w:r>
          </w:p>
        </w:tc>
      </w:tr>
      <w:tr w:rsidR="005659B1" w:rsidRPr="00F10B4F" w14:paraId="672B5BD9"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2056C58C" w14:textId="77777777" w:rsidR="005659B1" w:rsidRPr="00F10B4F" w:rsidRDefault="005659B1" w:rsidP="00995D7B">
            <w:pPr>
              <w:pStyle w:val="TAL"/>
              <w:rPr>
                <w:szCs w:val="22"/>
                <w:lang w:eastAsia="sv-SE"/>
              </w:rPr>
            </w:pPr>
            <w:r w:rsidRPr="00F10B4F">
              <w:rPr>
                <w:b/>
                <w:i/>
                <w:szCs w:val="22"/>
                <w:lang w:eastAsia="sv-SE"/>
              </w:rPr>
              <w:t>pdsch-HARQ-ACK-Codebook</w:t>
            </w:r>
          </w:p>
          <w:p w14:paraId="3BE54F98" w14:textId="77777777" w:rsidR="005659B1" w:rsidRPr="00F10B4F" w:rsidRDefault="005659B1" w:rsidP="00995D7B">
            <w:pPr>
              <w:pStyle w:val="TAL"/>
              <w:rPr>
                <w:szCs w:val="22"/>
                <w:lang w:eastAsia="sv-SE"/>
              </w:rPr>
            </w:pPr>
            <w:r w:rsidRPr="00F10B4F">
              <w:rPr>
                <w:szCs w:val="22"/>
                <w:lang w:eastAsia="sv-SE"/>
              </w:rPr>
              <w:t xml:space="preserve">The PDSCH HARQ-ACK codebook is either semi-static or dynamic. This is applicable to both CA and non-CA operation (see TS 38.213 [13], clauses 9.1.2 and 9.1.3). If </w:t>
            </w:r>
            <w:r w:rsidRPr="00F10B4F">
              <w:rPr>
                <w:i/>
                <w:szCs w:val="22"/>
                <w:lang w:eastAsia="sv-SE"/>
              </w:rPr>
              <w:t>pdsch-HARQ-ACK-Codebook-r16</w:t>
            </w:r>
            <w:r w:rsidRPr="00F10B4F">
              <w:rPr>
                <w:szCs w:val="22"/>
                <w:lang w:eastAsia="sv-SE"/>
              </w:rPr>
              <w:t xml:space="preserve"> is signalled, UE shall ignore the </w:t>
            </w:r>
            <w:r w:rsidRPr="00F10B4F">
              <w:rPr>
                <w:i/>
                <w:szCs w:val="22"/>
                <w:lang w:eastAsia="sv-SE"/>
              </w:rPr>
              <w:t xml:space="preserve">pdsch-HARQ-ACK-Codebook </w:t>
            </w:r>
            <w:r w:rsidRPr="00F10B4F">
              <w:rPr>
                <w:szCs w:val="22"/>
                <w:lang w:eastAsia="sv-SE"/>
              </w:rPr>
              <w:t xml:space="preserve">(without suffix). </w:t>
            </w:r>
            <w:r w:rsidRPr="00F10B4F">
              <w:rPr>
                <w:rFonts w:cs="Arial"/>
                <w:szCs w:val="22"/>
                <w:lang w:eastAsia="sv-SE"/>
              </w:rPr>
              <w:t xml:space="preserve">For the HARQ-ACK for sidelink, if </w:t>
            </w:r>
            <w:r w:rsidRPr="00F10B4F">
              <w:rPr>
                <w:rFonts w:cs="Arial"/>
                <w:i/>
                <w:szCs w:val="22"/>
                <w:lang w:eastAsia="sv-SE"/>
              </w:rPr>
              <w:t>pdsch-HARQ-ACK-Codebook-r16</w:t>
            </w:r>
            <w:r w:rsidRPr="00F10B4F">
              <w:rPr>
                <w:rFonts w:cs="Arial"/>
                <w:szCs w:val="22"/>
                <w:lang w:eastAsia="sv-SE"/>
              </w:rPr>
              <w:t xml:space="preserve"> is signalled, the UE uses </w:t>
            </w:r>
            <w:r w:rsidRPr="00F10B4F">
              <w:rPr>
                <w:rFonts w:cs="Arial"/>
                <w:i/>
                <w:szCs w:val="22"/>
                <w:lang w:eastAsia="sv-SE"/>
              </w:rPr>
              <w:t>pdsch-HARQ-ACK-Codebook</w:t>
            </w:r>
            <w:r w:rsidRPr="00F10B4F">
              <w:rPr>
                <w:rFonts w:cs="Arial"/>
                <w:szCs w:val="22"/>
                <w:lang w:eastAsia="sv-SE"/>
              </w:rPr>
              <w:t xml:space="preserve"> (without suffix) and ignores </w:t>
            </w:r>
            <w:r w:rsidRPr="00F10B4F">
              <w:rPr>
                <w:rFonts w:cs="Arial"/>
                <w:i/>
                <w:szCs w:val="22"/>
                <w:lang w:eastAsia="sv-SE"/>
              </w:rPr>
              <w:t>pdsch-HARQ-ACK-Codebook-r16</w:t>
            </w:r>
            <w:r w:rsidRPr="00F10B4F">
              <w:rPr>
                <w:rFonts w:cs="Arial"/>
                <w:szCs w:val="22"/>
                <w:lang w:eastAsia="sv-SE"/>
              </w:rPr>
              <w:t xml:space="preserve">. </w:t>
            </w:r>
            <w:r w:rsidRPr="00F10B4F">
              <w:rPr>
                <w:szCs w:val="22"/>
                <w:lang w:eastAsia="sv-SE"/>
              </w:rPr>
              <w:t xml:space="preserve">If the field </w:t>
            </w:r>
            <w:r w:rsidRPr="00F10B4F">
              <w:rPr>
                <w:i/>
                <w:szCs w:val="22"/>
                <w:lang w:eastAsia="sv-SE"/>
              </w:rPr>
              <w:t xml:space="preserve">pdsch-HARQ-ACK-Codebook-secondaryPUCCHgroup </w:t>
            </w:r>
            <w:r w:rsidRPr="00F10B4F">
              <w:rPr>
                <w:szCs w:val="22"/>
                <w:lang w:eastAsia="sv-SE"/>
              </w:rPr>
              <w:t xml:space="preserve">is present, </w:t>
            </w:r>
            <w:r w:rsidRPr="00F10B4F">
              <w:rPr>
                <w:i/>
                <w:szCs w:val="22"/>
                <w:lang w:eastAsia="sv-SE"/>
              </w:rPr>
              <w:t>pdsch-HARQ-ACK-Codebook</w:t>
            </w:r>
            <w:r w:rsidRPr="00F10B4F">
              <w:rPr>
                <w:szCs w:val="22"/>
                <w:lang w:eastAsia="sv-SE"/>
              </w:rPr>
              <w:t xml:space="preserve"> is applied to primary PUCCH group. Otherwise, this field is applied to the cell group (i.e. for all the cells within the cell group).</w:t>
            </w:r>
            <w:r w:rsidRPr="00F10B4F">
              <w:rPr>
                <w:rFonts w:cs="Arial"/>
                <w:szCs w:val="22"/>
                <w:lang w:eastAsia="sv-SE"/>
              </w:rPr>
              <w:t xml:space="preserve"> For the HARQ-ACK for sidelink, if the field </w:t>
            </w:r>
            <w:r w:rsidRPr="00F10B4F">
              <w:rPr>
                <w:rFonts w:cs="Arial"/>
                <w:i/>
                <w:szCs w:val="22"/>
                <w:lang w:eastAsia="sv-SE"/>
              </w:rPr>
              <w:t xml:space="preserve">pdsch-HARQ-ACK-Codebook-secondaryPUCCHgroup </w:t>
            </w:r>
            <w:r w:rsidRPr="00F10B4F">
              <w:rPr>
                <w:rFonts w:cs="Arial"/>
                <w:szCs w:val="22"/>
                <w:lang w:eastAsia="sv-SE"/>
              </w:rPr>
              <w:t xml:space="preserve">is present, </w:t>
            </w:r>
            <w:r w:rsidRPr="00F10B4F">
              <w:rPr>
                <w:rFonts w:cs="Arial"/>
                <w:i/>
                <w:szCs w:val="22"/>
                <w:lang w:eastAsia="sv-SE"/>
              </w:rPr>
              <w:t>pdsch-HARQ-ACK-Codebook</w:t>
            </w:r>
            <w:r w:rsidRPr="00F10B4F">
              <w:rPr>
                <w:rFonts w:cs="Arial"/>
                <w:szCs w:val="22"/>
                <w:lang w:eastAsia="sv-SE"/>
              </w:rPr>
              <w:t xml:space="preserve"> is applied to primary and secondary PUCCH group and the UE ignores </w:t>
            </w:r>
            <w:r w:rsidRPr="00F10B4F">
              <w:rPr>
                <w:rFonts w:cs="Arial"/>
                <w:i/>
                <w:szCs w:val="22"/>
                <w:lang w:eastAsia="sv-SE"/>
              </w:rPr>
              <w:t>pdsch-HARQ-ACK-Codebook-secondaryPUCCHgroup</w:t>
            </w:r>
            <w:r w:rsidRPr="00F10B4F">
              <w:rPr>
                <w:rFonts w:cs="Arial"/>
                <w:bCs/>
                <w:iCs/>
                <w:szCs w:val="22"/>
                <w:lang w:eastAsia="sv-SE"/>
              </w:rPr>
              <w:t>.</w:t>
            </w:r>
          </w:p>
        </w:tc>
      </w:tr>
      <w:tr w:rsidR="005659B1" w:rsidRPr="00F10B4F" w14:paraId="070F2CFC"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056F87AD" w14:textId="77777777" w:rsidR="005659B1" w:rsidRPr="00F10B4F" w:rsidRDefault="005659B1" w:rsidP="00995D7B">
            <w:pPr>
              <w:pStyle w:val="TAL"/>
              <w:rPr>
                <w:b/>
                <w:bCs/>
                <w:i/>
                <w:iCs/>
                <w:lang w:eastAsia="x-none"/>
              </w:rPr>
            </w:pPr>
            <w:r w:rsidRPr="00F10B4F">
              <w:rPr>
                <w:b/>
                <w:bCs/>
                <w:i/>
                <w:iCs/>
                <w:lang w:eastAsia="x-none"/>
              </w:rPr>
              <w:t>pdsch-HARQ-ACK-CodebookList</w:t>
            </w:r>
          </w:p>
          <w:p w14:paraId="22B4A448" w14:textId="77777777" w:rsidR="005659B1" w:rsidRPr="00F10B4F" w:rsidRDefault="005659B1" w:rsidP="00995D7B">
            <w:pPr>
              <w:pStyle w:val="TAL"/>
              <w:rPr>
                <w:b/>
                <w:i/>
                <w:szCs w:val="22"/>
                <w:lang w:eastAsia="sv-SE"/>
              </w:rPr>
            </w:pPr>
            <w:r w:rsidRPr="00F10B4F">
              <w:rPr>
                <w:szCs w:val="22"/>
                <w:lang w:eastAsia="sv-SE"/>
              </w:rPr>
              <w:t xml:space="preserve">A list of configurations for one or two HARQ-ACK codebooks. Each configuration in the list is defined in the same way as </w:t>
            </w:r>
            <w:r w:rsidRPr="00F10B4F">
              <w:rPr>
                <w:i/>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r w:rsidRPr="00F10B4F">
              <w:rPr>
                <w:rFonts w:cs="Arial"/>
                <w:szCs w:val="22"/>
                <w:lang w:eastAsia="sv-SE"/>
              </w:rPr>
              <w:t xml:space="preserve"> For the HARQ-ACK for sidelink, the UE uses </w:t>
            </w:r>
            <w:r w:rsidRPr="00F10B4F">
              <w:rPr>
                <w:rFonts w:cs="Arial"/>
                <w:i/>
                <w:szCs w:val="22"/>
                <w:lang w:eastAsia="sv-SE"/>
              </w:rPr>
              <w:t>pdsch-HARQ-ACK-Codebook</w:t>
            </w:r>
            <w:r w:rsidRPr="00F10B4F">
              <w:rPr>
                <w:rFonts w:cs="Arial"/>
                <w:szCs w:val="22"/>
                <w:lang w:eastAsia="sv-SE"/>
              </w:rPr>
              <w:t xml:space="preserve"> and ignores </w:t>
            </w:r>
            <w:r w:rsidRPr="00F10B4F">
              <w:rPr>
                <w:rFonts w:cs="Arial"/>
                <w:bCs/>
                <w:i/>
                <w:iCs/>
                <w:szCs w:val="22"/>
                <w:lang w:eastAsia="sv-SE"/>
              </w:rPr>
              <w:t>pdsch-HARQ-ACK-CodebookList</w:t>
            </w:r>
            <w:r w:rsidRPr="00F10B4F">
              <w:rPr>
                <w:rFonts w:cs="Arial"/>
                <w:bCs/>
                <w:iCs/>
                <w:szCs w:val="22"/>
                <w:lang w:eastAsia="sv-SE"/>
              </w:rPr>
              <w:t xml:space="preserve"> if this field is present.</w:t>
            </w:r>
          </w:p>
        </w:tc>
      </w:tr>
      <w:tr w:rsidR="005659B1" w:rsidRPr="00F10B4F" w14:paraId="13937DED"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6C3D7651" w14:textId="77777777" w:rsidR="005659B1" w:rsidRPr="00F10B4F" w:rsidRDefault="005659B1" w:rsidP="00995D7B">
            <w:pPr>
              <w:pStyle w:val="TAL"/>
              <w:spacing w:line="254" w:lineRule="auto"/>
              <w:rPr>
                <w:szCs w:val="22"/>
                <w:lang w:eastAsia="sv-SE"/>
              </w:rPr>
            </w:pPr>
            <w:r w:rsidRPr="00F10B4F">
              <w:rPr>
                <w:b/>
                <w:i/>
                <w:szCs w:val="22"/>
                <w:lang w:eastAsia="sv-SE"/>
              </w:rPr>
              <w:t>pdsch-HARQ-ACK-Codebook-secondaryPUCCHgroup</w:t>
            </w:r>
          </w:p>
          <w:p w14:paraId="0CF0F92A" w14:textId="77777777" w:rsidR="005659B1" w:rsidRPr="00F10B4F" w:rsidRDefault="005659B1" w:rsidP="00995D7B">
            <w:pPr>
              <w:pStyle w:val="TAL"/>
              <w:rPr>
                <w:b/>
                <w:i/>
                <w:szCs w:val="22"/>
                <w:lang w:eastAsia="sv-SE"/>
              </w:rPr>
            </w:pPr>
            <w:r w:rsidRPr="00F10B4F">
              <w:rPr>
                <w:szCs w:val="22"/>
                <w:lang w:eastAsia="sv-SE"/>
              </w:rPr>
              <w:t>The PDSCH HARQ-ACK codebook is either semi-static or dynamic. This is applicable to CA operation (see TS 38.213 [13], clauses 9.1.2 and 9.1.3). It is configured for secondary PUCCH group</w:t>
            </w:r>
            <w:r w:rsidRPr="00F10B4F">
              <w:rPr>
                <w:i/>
                <w:szCs w:val="22"/>
                <w:lang w:eastAsia="sv-SE"/>
              </w:rPr>
              <w:t>.</w:t>
            </w:r>
          </w:p>
        </w:tc>
      </w:tr>
      <w:tr w:rsidR="005659B1" w:rsidRPr="00F10B4F" w14:paraId="5EF7F9D9" w14:textId="77777777" w:rsidTr="00995D7B">
        <w:tc>
          <w:tcPr>
            <w:tcW w:w="14173" w:type="dxa"/>
            <w:tcBorders>
              <w:top w:val="single" w:sz="4" w:space="0" w:color="auto"/>
              <w:left w:val="single" w:sz="4" w:space="0" w:color="auto"/>
              <w:bottom w:val="single" w:sz="4" w:space="0" w:color="auto"/>
              <w:right w:val="single" w:sz="4" w:space="0" w:color="auto"/>
            </w:tcBorders>
          </w:tcPr>
          <w:p w14:paraId="1C52B362" w14:textId="77777777" w:rsidR="005659B1" w:rsidRPr="00F10B4F" w:rsidRDefault="005659B1" w:rsidP="00995D7B">
            <w:pPr>
              <w:pStyle w:val="TAL"/>
              <w:spacing w:line="254" w:lineRule="auto"/>
              <w:rPr>
                <w:b/>
                <w:i/>
                <w:szCs w:val="22"/>
                <w:lang w:eastAsia="sv-SE"/>
              </w:rPr>
            </w:pPr>
            <w:r w:rsidRPr="00F10B4F">
              <w:rPr>
                <w:b/>
                <w:i/>
                <w:szCs w:val="22"/>
                <w:lang w:eastAsia="sv-SE"/>
              </w:rPr>
              <w:t>pdsch-HARQ-ACK-EnhType3DCI-Field, pdsch-HARQ-ACK-EnhType3DCI-FieldSecondaryPUCCHgroup</w:t>
            </w:r>
          </w:p>
          <w:p w14:paraId="2BB8789D" w14:textId="77777777" w:rsidR="005659B1" w:rsidRPr="00F10B4F" w:rsidRDefault="005659B1" w:rsidP="00995D7B">
            <w:pPr>
              <w:pStyle w:val="TAL"/>
              <w:spacing w:line="254" w:lineRule="auto"/>
              <w:rPr>
                <w:b/>
                <w:i/>
                <w:szCs w:val="22"/>
                <w:lang w:eastAsia="sv-SE"/>
              </w:rPr>
            </w:pPr>
            <w:r w:rsidRPr="00F10B4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5659B1" w:rsidRPr="00F10B4F" w14:paraId="36F42A9D" w14:textId="77777777" w:rsidTr="00995D7B">
        <w:tc>
          <w:tcPr>
            <w:tcW w:w="14173" w:type="dxa"/>
            <w:tcBorders>
              <w:top w:val="single" w:sz="4" w:space="0" w:color="auto"/>
              <w:left w:val="single" w:sz="4" w:space="0" w:color="auto"/>
              <w:bottom w:val="single" w:sz="4" w:space="0" w:color="auto"/>
              <w:right w:val="single" w:sz="4" w:space="0" w:color="auto"/>
            </w:tcBorders>
          </w:tcPr>
          <w:p w14:paraId="6A38D95D" w14:textId="77777777" w:rsidR="005659B1" w:rsidRPr="00F10B4F" w:rsidRDefault="005659B1" w:rsidP="00995D7B">
            <w:pPr>
              <w:pStyle w:val="TAL"/>
              <w:spacing w:line="254" w:lineRule="auto"/>
              <w:rPr>
                <w:b/>
                <w:i/>
                <w:szCs w:val="22"/>
                <w:lang w:eastAsia="sv-SE"/>
              </w:rPr>
            </w:pPr>
            <w:r w:rsidRPr="00F10B4F">
              <w:rPr>
                <w:b/>
                <w:i/>
                <w:szCs w:val="22"/>
                <w:lang w:eastAsia="sv-SE"/>
              </w:rPr>
              <w:t>pdsch-HARQ-ACK-EnhType3ToAddModList, pdsch-HARQ-ACK-EnhType3SecondaryToAddModList</w:t>
            </w:r>
          </w:p>
          <w:p w14:paraId="21F7B554" w14:textId="77777777" w:rsidR="005659B1" w:rsidRPr="00F10B4F" w:rsidRDefault="005659B1" w:rsidP="00995D7B">
            <w:pPr>
              <w:pStyle w:val="TAL"/>
              <w:spacing w:line="254" w:lineRule="auto"/>
              <w:rPr>
                <w:b/>
                <w:i/>
                <w:szCs w:val="22"/>
                <w:lang w:eastAsia="sv-SE"/>
              </w:rPr>
            </w:pPr>
            <w:r w:rsidRPr="00F10B4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10B4F">
              <w:rPr>
                <w:bCs/>
                <w:i/>
                <w:szCs w:val="22"/>
                <w:lang w:eastAsia="sv-SE"/>
              </w:rPr>
              <w:t xml:space="preserve">pdsch-HARQ-ACK-EnhType3SecondaryToAddModList </w:t>
            </w:r>
            <w:r w:rsidRPr="00F10B4F">
              <w:rPr>
                <w:bCs/>
                <w:iCs/>
                <w:szCs w:val="22"/>
                <w:lang w:eastAsia="sv-SE"/>
              </w:rPr>
              <w:t>only if secondary PUCCH group is configured.</w:t>
            </w:r>
          </w:p>
        </w:tc>
      </w:tr>
      <w:tr w:rsidR="005659B1" w:rsidRPr="00F10B4F" w14:paraId="78AE1820"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50138D5E" w14:textId="77777777" w:rsidR="005659B1" w:rsidRPr="00F10B4F" w:rsidRDefault="005659B1" w:rsidP="00995D7B">
            <w:pPr>
              <w:pStyle w:val="TAL"/>
              <w:rPr>
                <w:szCs w:val="22"/>
                <w:lang w:eastAsia="sv-SE"/>
              </w:rPr>
            </w:pPr>
            <w:r w:rsidRPr="00F10B4F">
              <w:rPr>
                <w:b/>
                <w:i/>
                <w:szCs w:val="22"/>
                <w:lang w:eastAsia="sv-SE"/>
              </w:rPr>
              <w:t>pdsch-HARQ-ACK-OneShotFeedback</w:t>
            </w:r>
          </w:p>
          <w:p w14:paraId="1923422B" w14:textId="77777777" w:rsidR="005659B1" w:rsidRPr="00F10B4F" w:rsidRDefault="005659B1" w:rsidP="00995D7B">
            <w:pPr>
              <w:pStyle w:val="TAL"/>
              <w:rPr>
                <w:b/>
                <w:i/>
                <w:szCs w:val="22"/>
                <w:lang w:eastAsia="sv-SE"/>
              </w:rPr>
            </w:pPr>
            <w:r w:rsidRPr="00F10B4F">
              <w:rPr>
                <w:szCs w:val="22"/>
                <w:lang w:eastAsia="sv-SE"/>
              </w:rPr>
              <w:t>When configured, the DCI format 1_1 can request the UE to report A/N for all HARQ processes and all CCs configured in the PUCCH group (see TS 38.212 [17], clause 7.3.1).</w:t>
            </w:r>
          </w:p>
        </w:tc>
      </w:tr>
      <w:tr w:rsidR="005659B1" w:rsidRPr="00F10B4F" w14:paraId="54C41C1A"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49E07FC8" w14:textId="77777777" w:rsidR="005659B1" w:rsidRPr="00F10B4F" w:rsidRDefault="005659B1" w:rsidP="00995D7B">
            <w:pPr>
              <w:pStyle w:val="TAL"/>
              <w:rPr>
                <w:szCs w:val="22"/>
                <w:lang w:eastAsia="sv-SE"/>
              </w:rPr>
            </w:pPr>
            <w:r w:rsidRPr="00F10B4F">
              <w:rPr>
                <w:b/>
                <w:i/>
                <w:szCs w:val="22"/>
                <w:lang w:eastAsia="sv-SE"/>
              </w:rPr>
              <w:t>pdsch-HARQ-ACK-OneShotFeedbackCBG</w:t>
            </w:r>
          </w:p>
          <w:p w14:paraId="4492F4BF" w14:textId="77777777" w:rsidR="005659B1" w:rsidRPr="00F10B4F" w:rsidRDefault="005659B1" w:rsidP="00995D7B">
            <w:pPr>
              <w:pStyle w:val="TAL"/>
              <w:rPr>
                <w:b/>
                <w:i/>
                <w:szCs w:val="22"/>
                <w:lang w:eastAsia="sv-SE"/>
              </w:rPr>
            </w:pPr>
            <w:r w:rsidRPr="00F10B4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5659B1" w:rsidRPr="00F10B4F" w14:paraId="522C6AB1"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0276EDB0" w14:textId="77777777" w:rsidR="005659B1" w:rsidRPr="00F10B4F" w:rsidRDefault="005659B1" w:rsidP="00995D7B">
            <w:pPr>
              <w:pStyle w:val="TAL"/>
              <w:rPr>
                <w:szCs w:val="22"/>
                <w:lang w:eastAsia="sv-SE"/>
              </w:rPr>
            </w:pPr>
            <w:r w:rsidRPr="00F10B4F">
              <w:rPr>
                <w:b/>
                <w:i/>
                <w:szCs w:val="22"/>
                <w:lang w:eastAsia="sv-SE"/>
              </w:rPr>
              <w:t>pdsch-HARQ-ACK-OneShotFeedbackNDI</w:t>
            </w:r>
          </w:p>
          <w:p w14:paraId="27891D0E" w14:textId="77777777" w:rsidR="005659B1" w:rsidRPr="00F10B4F" w:rsidRDefault="005659B1" w:rsidP="00995D7B">
            <w:pPr>
              <w:pStyle w:val="TAL"/>
              <w:rPr>
                <w:b/>
                <w:i/>
                <w:szCs w:val="22"/>
                <w:lang w:eastAsia="sv-SE"/>
              </w:rPr>
            </w:pPr>
            <w:r w:rsidRPr="00F10B4F">
              <w:rPr>
                <w:szCs w:val="22"/>
                <w:lang w:eastAsia="sv-SE"/>
              </w:rPr>
              <w:t>When configured, the DCI format 1_1 can request the UE to include NDI for each A/N reported.</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5659B1" w:rsidRPr="00F10B4F" w14:paraId="3A14BD07" w14:textId="77777777" w:rsidTr="00995D7B">
        <w:tc>
          <w:tcPr>
            <w:tcW w:w="14173" w:type="dxa"/>
            <w:tcBorders>
              <w:top w:val="single" w:sz="4" w:space="0" w:color="auto"/>
              <w:left w:val="single" w:sz="4" w:space="0" w:color="auto"/>
              <w:bottom w:val="single" w:sz="4" w:space="0" w:color="auto"/>
              <w:right w:val="single" w:sz="4" w:space="0" w:color="auto"/>
            </w:tcBorders>
          </w:tcPr>
          <w:p w14:paraId="0D05F985" w14:textId="77777777" w:rsidR="005659B1" w:rsidRPr="00F10B4F" w:rsidRDefault="005659B1" w:rsidP="00995D7B">
            <w:pPr>
              <w:pStyle w:val="TAL"/>
              <w:rPr>
                <w:szCs w:val="22"/>
                <w:lang w:eastAsia="sv-SE"/>
              </w:rPr>
            </w:pPr>
            <w:r w:rsidRPr="00F10B4F">
              <w:rPr>
                <w:b/>
                <w:i/>
                <w:szCs w:val="22"/>
                <w:lang w:eastAsia="sv-SE"/>
              </w:rPr>
              <w:lastRenderedPageBreak/>
              <w:t>pdsch-HARQ-ACK-Retx, pdsch-HARQ-ACK-RetxSecondaryPUCCHgroup</w:t>
            </w:r>
          </w:p>
          <w:p w14:paraId="39422867" w14:textId="77777777" w:rsidR="005659B1" w:rsidRPr="00F10B4F" w:rsidRDefault="005659B1" w:rsidP="00995D7B">
            <w:pPr>
              <w:pStyle w:val="TAL"/>
              <w:rPr>
                <w:b/>
                <w:i/>
                <w:szCs w:val="22"/>
                <w:lang w:eastAsia="sv-SE"/>
              </w:rPr>
            </w:pPr>
            <w:r w:rsidRPr="00F10B4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5659B1" w:rsidRPr="00F10B4F" w14:paraId="52FA4B24" w14:textId="77777777" w:rsidTr="00995D7B">
        <w:tc>
          <w:tcPr>
            <w:tcW w:w="14173" w:type="dxa"/>
            <w:tcBorders>
              <w:top w:val="single" w:sz="4" w:space="0" w:color="auto"/>
              <w:left w:val="single" w:sz="4" w:space="0" w:color="auto"/>
              <w:bottom w:val="single" w:sz="4" w:space="0" w:color="auto"/>
              <w:right w:val="single" w:sz="4" w:space="0" w:color="auto"/>
            </w:tcBorders>
          </w:tcPr>
          <w:p w14:paraId="48A48591" w14:textId="77777777" w:rsidR="005659B1" w:rsidRPr="00F10B4F" w:rsidRDefault="005659B1" w:rsidP="00995D7B">
            <w:pPr>
              <w:pStyle w:val="TAL"/>
              <w:rPr>
                <w:b/>
                <w:i/>
                <w:szCs w:val="22"/>
                <w:lang w:eastAsia="sv-SE"/>
              </w:rPr>
            </w:pPr>
            <w:r w:rsidRPr="00F10B4F">
              <w:rPr>
                <w:b/>
                <w:i/>
                <w:szCs w:val="22"/>
                <w:lang w:eastAsia="sv-SE"/>
              </w:rPr>
              <w:t>pucch-sSCell, pucch-sSCellSecondaryPUCCHgroup</w:t>
            </w:r>
          </w:p>
          <w:p w14:paraId="6AA4E536" w14:textId="77777777" w:rsidR="005659B1" w:rsidRPr="00F10B4F" w:rsidRDefault="005659B1" w:rsidP="00995D7B">
            <w:pPr>
              <w:pStyle w:val="TAL"/>
              <w:rPr>
                <w:b/>
                <w:i/>
                <w:szCs w:val="22"/>
                <w:lang w:eastAsia="sv-SE"/>
              </w:rPr>
            </w:pPr>
            <w:r w:rsidRPr="00F10B4F">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5659B1" w:rsidRPr="00F10B4F" w14:paraId="41486DFD" w14:textId="77777777" w:rsidTr="00995D7B">
        <w:tc>
          <w:tcPr>
            <w:tcW w:w="14173" w:type="dxa"/>
            <w:tcBorders>
              <w:top w:val="single" w:sz="4" w:space="0" w:color="auto"/>
              <w:left w:val="single" w:sz="4" w:space="0" w:color="auto"/>
              <w:bottom w:val="single" w:sz="4" w:space="0" w:color="auto"/>
              <w:right w:val="single" w:sz="4" w:space="0" w:color="auto"/>
            </w:tcBorders>
          </w:tcPr>
          <w:p w14:paraId="67218DF3" w14:textId="77777777" w:rsidR="005659B1" w:rsidRPr="00F10B4F" w:rsidRDefault="005659B1" w:rsidP="00995D7B">
            <w:pPr>
              <w:pStyle w:val="TAL"/>
              <w:rPr>
                <w:b/>
                <w:i/>
                <w:szCs w:val="22"/>
                <w:lang w:eastAsia="sv-SE"/>
              </w:rPr>
            </w:pPr>
            <w:r w:rsidRPr="00F10B4F">
              <w:rPr>
                <w:b/>
                <w:i/>
                <w:szCs w:val="22"/>
                <w:lang w:eastAsia="sv-SE"/>
              </w:rPr>
              <w:t>pucch-sSCellDyn, pucch-sSCellDynsecondaryPUCCHgroup</w:t>
            </w:r>
          </w:p>
          <w:p w14:paraId="0D4F965F" w14:textId="77777777" w:rsidR="005659B1" w:rsidRPr="00F10B4F" w:rsidRDefault="005659B1" w:rsidP="00995D7B">
            <w:pPr>
              <w:pStyle w:val="TAL"/>
              <w:rPr>
                <w:b/>
                <w:i/>
                <w:szCs w:val="22"/>
                <w:lang w:eastAsia="sv-SE"/>
              </w:rPr>
            </w:pPr>
            <w:r w:rsidRPr="00F10B4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5659B1" w:rsidRPr="00F10B4F" w14:paraId="360C098B" w14:textId="77777777" w:rsidTr="00995D7B">
        <w:tc>
          <w:tcPr>
            <w:tcW w:w="14173" w:type="dxa"/>
            <w:tcBorders>
              <w:top w:val="single" w:sz="4" w:space="0" w:color="auto"/>
              <w:left w:val="single" w:sz="4" w:space="0" w:color="auto"/>
              <w:bottom w:val="single" w:sz="4" w:space="0" w:color="auto"/>
              <w:right w:val="single" w:sz="4" w:space="0" w:color="auto"/>
            </w:tcBorders>
          </w:tcPr>
          <w:p w14:paraId="12B05496" w14:textId="77777777" w:rsidR="005659B1" w:rsidRPr="00F10B4F" w:rsidRDefault="005659B1" w:rsidP="00995D7B">
            <w:pPr>
              <w:pStyle w:val="TAL"/>
              <w:rPr>
                <w:b/>
                <w:i/>
                <w:szCs w:val="22"/>
                <w:lang w:eastAsia="sv-SE"/>
              </w:rPr>
            </w:pPr>
            <w:r w:rsidRPr="00F10B4F">
              <w:rPr>
                <w:b/>
                <w:i/>
                <w:szCs w:val="22"/>
                <w:lang w:eastAsia="sv-SE"/>
              </w:rPr>
              <w:t>pucch-sSCellPattern, pucch-sSCellPatternSecondaryPUCCHgroup</w:t>
            </w:r>
          </w:p>
          <w:p w14:paraId="11A9B186" w14:textId="77777777" w:rsidR="005659B1" w:rsidRPr="00F10B4F" w:rsidRDefault="005659B1" w:rsidP="00995D7B">
            <w:pPr>
              <w:pStyle w:val="TAL"/>
              <w:rPr>
                <w:b/>
                <w:i/>
                <w:szCs w:val="22"/>
                <w:lang w:eastAsia="sv-SE"/>
              </w:rPr>
            </w:pPr>
            <w:r w:rsidRPr="00F10B4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5659B1" w:rsidRPr="00F10B4F" w14:paraId="25B455F4" w14:textId="77777777" w:rsidTr="00995D7B">
        <w:tc>
          <w:tcPr>
            <w:tcW w:w="14173" w:type="dxa"/>
            <w:tcBorders>
              <w:top w:val="single" w:sz="4" w:space="0" w:color="auto"/>
              <w:left w:val="single" w:sz="4" w:space="0" w:color="auto"/>
              <w:bottom w:val="single" w:sz="4" w:space="0" w:color="auto"/>
              <w:right w:val="single" w:sz="4" w:space="0" w:color="auto"/>
            </w:tcBorders>
          </w:tcPr>
          <w:p w14:paraId="06D6E541" w14:textId="77777777" w:rsidR="005659B1" w:rsidRPr="00F10B4F" w:rsidRDefault="005659B1" w:rsidP="00995D7B">
            <w:pPr>
              <w:pStyle w:val="TAL"/>
              <w:rPr>
                <w:b/>
                <w:i/>
                <w:szCs w:val="22"/>
                <w:lang w:eastAsia="sv-SE"/>
              </w:rPr>
            </w:pPr>
            <w:r w:rsidRPr="00F10B4F">
              <w:rPr>
                <w:b/>
                <w:i/>
                <w:szCs w:val="22"/>
                <w:lang w:eastAsia="sv-SE"/>
              </w:rPr>
              <w:t>simultaneousPUCCH-PUSCH, simultaneousPUCCH-PUSCH</w:t>
            </w:r>
            <w:r w:rsidRPr="00F10B4F">
              <w:rPr>
                <w:b/>
                <w:bCs/>
                <w:i/>
                <w:iCs/>
              </w:rPr>
              <w:t>-SecondaryPUCCHgroup</w:t>
            </w:r>
          </w:p>
          <w:p w14:paraId="7D259439" w14:textId="77777777" w:rsidR="005659B1" w:rsidRPr="00F10B4F" w:rsidRDefault="005659B1" w:rsidP="00995D7B">
            <w:pPr>
              <w:pStyle w:val="TAL"/>
              <w:rPr>
                <w:b/>
                <w:i/>
                <w:szCs w:val="22"/>
                <w:lang w:eastAsia="sv-SE"/>
              </w:rPr>
            </w:pPr>
            <w:r w:rsidRPr="00F10B4F">
              <w:rPr>
                <w:szCs w:val="22"/>
                <w:lang w:eastAsia="sv-SE"/>
              </w:rPr>
              <w:t>Enables simultaneous PUCCH and PUSCH transmissions with different priorities for the primary PUCCH group and the secondary PUCCH group, respectively.</w:t>
            </w:r>
          </w:p>
        </w:tc>
      </w:tr>
      <w:tr w:rsidR="005659B1" w:rsidRPr="00F10B4F" w14:paraId="0AAFAB1B" w14:textId="77777777" w:rsidTr="00995D7B">
        <w:tc>
          <w:tcPr>
            <w:tcW w:w="14173" w:type="dxa"/>
            <w:tcBorders>
              <w:top w:val="single" w:sz="4" w:space="0" w:color="auto"/>
              <w:left w:val="single" w:sz="4" w:space="0" w:color="auto"/>
              <w:bottom w:val="single" w:sz="4" w:space="0" w:color="auto"/>
              <w:right w:val="single" w:sz="4" w:space="0" w:color="auto"/>
            </w:tcBorders>
          </w:tcPr>
          <w:p w14:paraId="1252463D" w14:textId="77777777" w:rsidR="005659B1" w:rsidRPr="00F10B4F" w:rsidRDefault="005659B1" w:rsidP="00995D7B">
            <w:pPr>
              <w:pStyle w:val="TAL"/>
              <w:rPr>
                <w:b/>
                <w:bCs/>
                <w:i/>
                <w:iCs/>
                <w:szCs w:val="22"/>
                <w:lang w:eastAsia="sv-SE"/>
              </w:rPr>
            </w:pPr>
            <w:r w:rsidRPr="00F10B4F">
              <w:rPr>
                <w:b/>
                <w:bCs/>
                <w:i/>
                <w:iCs/>
              </w:rPr>
              <w:t>simultaneousSR-PUSCH-diffPUCCH-Groups</w:t>
            </w:r>
          </w:p>
          <w:p w14:paraId="795D4868" w14:textId="77777777" w:rsidR="005659B1" w:rsidRPr="00F10B4F" w:rsidRDefault="005659B1" w:rsidP="00995D7B">
            <w:pPr>
              <w:pStyle w:val="TAL"/>
              <w:rPr>
                <w:b/>
                <w:i/>
                <w:szCs w:val="22"/>
                <w:lang w:eastAsia="sv-SE"/>
              </w:rPr>
            </w:pPr>
            <w:r w:rsidRPr="00F10B4F">
              <w:rPr>
                <w:szCs w:val="22"/>
                <w:lang w:eastAsia="sv-SE"/>
              </w:rPr>
              <w:t xml:space="preserve">Enables simultaneous SR and PUSCH transmissions in different PUCCH groups (see TS 38.321 [3], clause 5.4.1, </w:t>
            </w:r>
            <w:r w:rsidRPr="00F10B4F">
              <w:rPr>
                <w:bCs/>
                <w:iCs/>
                <w:szCs w:val="22"/>
                <w:lang w:eastAsia="sv-SE"/>
              </w:rPr>
              <w:t>clause</w:t>
            </w:r>
            <w:r w:rsidRPr="00F10B4F">
              <w:rPr>
                <w:szCs w:val="22"/>
                <w:lang w:eastAsia="sv-SE"/>
              </w:rPr>
              <w:t xml:space="preserve"> 5.4.4).</w:t>
            </w:r>
          </w:p>
        </w:tc>
      </w:tr>
      <w:tr w:rsidR="005659B1" w:rsidRPr="00F10B4F" w14:paraId="6DE44850"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1043DEE3" w14:textId="77777777" w:rsidR="005659B1" w:rsidRPr="00F10B4F" w:rsidRDefault="005659B1" w:rsidP="00995D7B">
            <w:pPr>
              <w:pStyle w:val="TAL"/>
              <w:rPr>
                <w:szCs w:val="22"/>
                <w:lang w:eastAsia="sv-SE"/>
              </w:rPr>
            </w:pPr>
            <w:r w:rsidRPr="00F10B4F">
              <w:rPr>
                <w:b/>
                <w:i/>
                <w:szCs w:val="22"/>
                <w:lang w:eastAsia="sv-SE"/>
              </w:rPr>
              <w:t>sizeDCI-2-6</w:t>
            </w:r>
          </w:p>
          <w:p w14:paraId="16CA6729" w14:textId="77777777" w:rsidR="005659B1" w:rsidRPr="00F10B4F" w:rsidRDefault="005659B1" w:rsidP="00995D7B">
            <w:pPr>
              <w:pStyle w:val="TAL"/>
              <w:rPr>
                <w:b/>
                <w:i/>
                <w:szCs w:val="22"/>
                <w:lang w:eastAsia="sv-SE"/>
              </w:rPr>
            </w:pPr>
            <w:r w:rsidRPr="00F10B4F">
              <w:rPr>
                <w:szCs w:val="22"/>
                <w:lang w:eastAsia="sv-SE"/>
              </w:rPr>
              <w:t>Size of DCI format 2-6 (see TS 38.213 [13], clause 10.3).</w:t>
            </w:r>
          </w:p>
        </w:tc>
      </w:tr>
      <w:tr w:rsidR="005659B1" w:rsidRPr="00F10B4F" w14:paraId="253E71D7"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69B71CA5" w14:textId="77777777" w:rsidR="005659B1" w:rsidRPr="00F10B4F" w:rsidRDefault="005659B1" w:rsidP="00995D7B">
            <w:pPr>
              <w:pStyle w:val="TAL"/>
              <w:rPr>
                <w:b/>
                <w:i/>
                <w:szCs w:val="22"/>
                <w:lang w:eastAsia="sv-SE"/>
              </w:rPr>
            </w:pPr>
            <w:r w:rsidRPr="00F10B4F">
              <w:rPr>
                <w:b/>
                <w:i/>
                <w:szCs w:val="22"/>
                <w:lang w:eastAsia="sv-SE"/>
              </w:rPr>
              <w:t>sp-CSI-RNTI</w:t>
            </w:r>
          </w:p>
          <w:p w14:paraId="30D2E240" w14:textId="77777777" w:rsidR="005659B1" w:rsidRPr="00F10B4F" w:rsidRDefault="005659B1" w:rsidP="00995D7B">
            <w:pPr>
              <w:pStyle w:val="TAL"/>
              <w:rPr>
                <w:b/>
                <w:i/>
                <w:szCs w:val="22"/>
                <w:lang w:eastAsia="sv-SE"/>
              </w:rPr>
            </w:pPr>
            <w:r w:rsidRPr="00F10B4F">
              <w:rPr>
                <w:szCs w:val="22"/>
                <w:lang w:eastAsia="sv-SE"/>
              </w:rPr>
              <w:t xml:space="preserve">RNTI for Semi-Persistent CSI reporting on PUSCH (see </w:t>
            </w:r>
            <w:r w:rsidRPr="00F10B4F">
              <w:rPr>
                <w:i/>
                <w:szCs w:val="22"/>
                <w:lang w:eastAsia="sv-SE"/>
              </w:rPr>
              <w:t>CSI-ReportConfig</w:t>
            </w:r>
            <w:r w:rsidRPr="00F10B4F">
              <w:rPr>
                <w:szCs w:val="22"/>
                <w:lang w:eastAsia="sv-SE"/>
              </w:rPr>
              <w:t xml:space="preserve">) (see TS 38.214 [19], clause 5.2.1.5.2). Network always configures </w:t>
            </w:r>
            <w:r w:rsidRPr="00F10B4F">
              <w:rPr>
                <w:lang w:eastAsia="sv-SE"/>
              </w:rPr>
              <w:t>the UE with a value for</w:t>
            </w:r>
            <w:r w:rsidRPr="00F10B4F">
              <w:rPr>
                <w:szCs w:val="22"/>
                <w:lang w:eastAsia="sv-SE"/>
              </w:rPr>
              <w:t xml:space="preserve"> this field when </w:t>
            </w:r>
            <w:r w:rsidRPr="00F10B4F">
              <w:rPr>
                <w:lang w:eastAsia="sv-SE"/>
              </w:rPr>
              <w:t xml:space="preserve">at least one </w:t>
            </w:r>
            <w:r w:rsidRPr="00F10B4F">
              <w:rPr>
                <w:i/>
                <w:lang w:eastAsia="sv-SE"/>
              </w:rPr>
              <w:t xml:space="preserve">CSI-ReportConfig </w:t>
            </w:r>
            <w:r w:rsidRPr="00F10B4F">
              <w:rPr>
                <w:lang w:eastAsia="sv-SE"/>
              </w:rPr>
              <w:t xml:space="preserve">with </w:t>
            </w:r>
            <w:r w:rsidRPr="00F10B4F">
              <w:rPr>
                <w:i/>
                <w:lang w:eastAsia="sv-SE"/>
              </w:rPr>
              <w:t>reportConfigType</w:t>
            </w:r>
            <w:r w:rsidRPr="00F10B4F">
              <w:rPr>
                <w:lang w:eastAsia="sv-SE"/>
              </w:rPr>
              <w:t xml:space="preserve"> set to </w:t>
            </w:r>
            <w:r w:rsidRPr="00F10B4F">
              <w:rPr>
                <w:i/>
                <w:lang w:eastAsia="sv-SE"/>
              </w:rPr>
              <w:t xml:space="preserve">semiPersistentOnPUSCH </w:t>
            </w:r>
            <w:r w:rsidRPr="00F10B4F">
              <w:rPr>
                <w:lang w:eastAsia="sv-SE"/>
              </w:rPr>
              <w:t>is configured</w:t>
            </w:r>
            <w:r w:rsidRPr="00F10B4F">
              <w:rPr>
                <w:szCs w:val="22"/>
                <w:lang w:eastAsia="sv-SE"/>
              </w:rPr>
              <w:t>.</w:t>
            </w:r>
          </w:p>
        </w:tc>
      </w:tr>
      <w:tr w:rsidR="005659B1" w:rsidRPr="00F10B4F" w14:paraId="4D8F56B7"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67A20E9C" w14:textId="77777777" w:rsidR="005659B1" w:rsidRPr="00F10B4F" w:rsidRDefault="005659B1" w:rsidP="00995D7B">
            <w:pPr>
              <w:pStyle w:val="TAL"/>
              <w:rPr>
                <w:szCs w:val="22"/>
                <w:lang w:eastAsia="sv-SE"/>
              </w:rPr>
            </w:pPr>
            <w:r w:rsidRPr="00F10B4F">
              <w:rPr>
                <w:b/>
                <w:i/>
                <w:szCs w:val="22"/>
                <w:lang w:eastAsia="sv-SE"/>
              </w:rPr>
              <w:t>tpc-PUCCH-RNTI</w:t>
            </w:r>
          </w:p>
          <w:p w14:paraId="4F1757C7" w14:textId="77777777" w:rsidR="005659B1" w:rsidRPr="00F10B4F" w:rsidRDefault="005659B1" w:rsidP="00995D7B">
            <w:pPr>
              <w:pStyle w:val="TAL"/>
              <w:rPr>
                <w:szCs w:val="22"/>
                <w:lang w:eastAsia="sv-SE"/>
              </w:rPr>
            </w:pPr>
            <w:r w:rsidRPr="00F10B4F">
              <w:rPr>
                <w:szCs w:val="22"/>
                <w:lang w:eastAsia="sv-SE"/>
              </w:rPr>
              <w:t>RNTI used for PUCCH TPC commands on DCI (see TS 38.213 [13], clause 10.1).</w:t>
            </w:r>
          </w:p>
        </w:tc>
      </w:tr>
      <w:tr w:rsidR="005659B1" w:rsidRPr="00F10B4F" w14:paraId="30935971"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0EFE9A20" w14:textId="77777777" w:rsidR="005659B1" w:rsidRPr="00F10B4F" w:rsidRDefault="005659B1" w:rsidP="00995D7B">
            <w:pPr>
              <w:pStyle w:val="TAL"/>
              <w:rPr>
                <w:szCs w:val="22"/>
                <w:lang w:eastAsia="sv-SE"/>
              </w:rPr>
            </w:pPr>
            <w:r w:rsidRPr="00F10B4F">
              <w:rPr>
                <w:b/>
                <w:i/>
                <w:szCs w:val="22"/>
                <w:lang w:eastAsia="sv-SE"/>
              </w:rPr>
              <w:t>tpc-PUSCH-RNTI</w:t>
            </w:r>
          </w:p>
          <w:p w14:paraId="586B89D3" w14:textId="77777777" w:rsidR="005659B1" w:rsidRPr="00F10B4F" w:rsidRDefault="005659B1" w:rsidP="00995D7B">
            <w:pPr>
              <w:pStyle w:val="TAL"/>
              <w:rPr>
                <w:szCs w:val="22"/>
                <w:lang w:eastAsia="sv-SE"/>
              </w:rPr>
            </w:pPr>
            <w:r w:rsidRPr="00F10B4F">
              <w:rPr>
                <w:szCs w:val="22"/>
                <w:lang w:eastAsia="sv-SE"/>
              </w:rPr>
              <w:t>RNTI used for PUSCH TPC commands on DCI (see TS 38.213 [13], clause 10.1).</w:t>
            </w:r>
          </w:p>
        </w:tc>
      </w:tr>
      <w:tr w:rsidR="005659B1" w:rsidRPr="00F10B4F" w14:paraId="3622BAB2"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1FDB0C36" w14:textId="77777777" w:rsidR="005659B1" w:rsidRPr="00F10B4F" w:rsidRDefault="005659B1" w:rsidP="00995D7B">
            <w:pPr>
              <w:pStyle w:val="TAL"/>
              <w:rPr>
                <w:szCs w:val="22"/>
                <w:lang w:eastAsia="sv-SE"/>
              </w:rPr>
            </w:pPr>
            <w:r w:rsidRPr="00F10B4F">
              <w:rPr>
                <w:b/>
                <w:i/>
                <w:szCs w:val="22"/>
                <w:lang w:eastAsia="sv-SE"/>
              </w:rPr>
              <w:t>tpc-SRS-RNTI</w:t>
            </w:r>
          </w:p>
          <w:p w14:paraId="31702406" w14:textId="77777777" w:rsidR="005659B1" w:rsidRPr="00F10B4F" w:rsidRDefault="005659B1" w:rsidP="00995D7B">
            <w:pPr>
              <w:pStyle w:val="TAL"/>
              <w:rPr>
                <w:szCs w:val="22"/>
                <w:lang w:eastAsia="sv-SE"/>
              </w:rPr>
            </w:pPr>
            <w:r w:rsidRPr="00F10B4F">
              <w:rPr>
                <w:szCs w:val="22"/>
                <w:lang w:eastAsia="sv-SE"/>
              </w:rPr>
              <w:t>RNTI used for SRS TPC commands on DCI (see TS 38.213 [13], clause 10.1).</w:t>
            </w:r>
          </w:p>
        </w:tc>
      </w:tr>
      <w:tr w:rsidR="005659B1" w:rsidRPr="00F10B4F" w14:paraId="3BDC633D" w14:textId="77777777" w:rsidTr="00995D7B">
        <w:tc>
          <w:tcPr>
            <w:tcW w:w="14173" w:type="dxa"/>
            <w:tcBorders>
              <w:top w:val="single" w:sz="4" w:space="0" w:color="auto"/>
              <w:left w:val="single" w:sz="4" w:space="0" w:color="auto"/>
              <w:bottom w:val="single" w:sz="4" w:space="0" w:color="auto"/>
              <w:right w:val="single" w:sz="4" w:space="0" w:color="auto"/>
            </w:tcBorders>
          </w:tcPr>
          <w:p w14:paraId="6D610133" w14:textId="77777777" w:rsidR="005659B1" w:rsidRPr="00F10B4F" w:rsidRDefault="005659B1" w:rsidP="00995D7B">
            <w:pPr>
              <w:pStyle w:val="TAL"/>
              <w:rPr>
                <w:b/>
                <w:i/>
                <w:szCs w:val="22"/>
                <w:lang w:eastAsia="sv-SE"/>
              </w:rPr>
            </w:pPr>
            <w:r w:rsidRPr="00F10B4F">
              <w:rPr>
                <w:b/>
                <w:i/>
                <w:szCs w:val="22"/>
                <w:lang w:eastAsia="sv-SE"/>
              </w:rPr>
              <w:t>twoQCLTypeDforPDCCHRepetition</w:t>
            </w:r>
          </w:p>
          <w:p w14:paraId="3D77E6C2" w14:textId="77777777" w:rsidR="005659B1" w:rsidRPr="00F10B4F" w:rsidRDefault="005659B1" w:rsidP="00995D7B">
            <w:pPr>
              <w:pStyle w:val="TAL"/>
              <w:rPr>
                <w:bCs/>
                <w:iCs/>
                <w:szCs w:val="22"/>
                <w:lang w:eastAsia="sv-SE"/>
              </w:rPr>
            </w:pPr>
            <w:r w:rsidRPr="00F10B4F">
              <w:rPr>
                <w:bCs/>
                <w:iCs/>
                <w:szCs w:val="22"/>
                <w:lang w:eastAsia="sv-SE"/>
              </w:rPr>
              <w:t>Indicates whether a UE is expected UE to identify and monitor two QCL-TypeD properties for multiple overlapping CORESETs in the case of PDCCH repetition.</w:t>
            </w:r>
          </w:p>
        </w:tc>
      </w:tr>
      <w:tr w:rsidR="005659B1" w:rsidRPr="00F10B4F" w14:paraId="65FD68BA" w14:textId="77777777" w:rsidTr="00995D7B">
        <w:tc>
          <w:tcPr>
            <w:tcW w:w="14173" w:type="dxa"/>
            <w:tcBorders>
              <w:top w:val="single" w:sz="4" w:space="0" w:color="auto"/>
              <w:left w:val="single" w:sz="4" w:space="0" w:color="auto"/>
              <w:bottom w:val="single" w:sz="4" w:space="0" w:color="auto"/>
              <w:right w:val="single" w:sz="4" w:space="0" w:color="auto"/>
            </w:tcBorders>
          </w:tcPr>
          <w:p w14:paraId="10D7EEEF" w14:textId="77777777" w:rsidR="005659B1" w:rsidRPr="00F10B4F" w:rsidRDefault="005659B1" w:rsidP="00995D7B">
            <w:pPr>
              <w:pStyle w:val="TAL"/>
              <w:rPr>
                <w:szCs w:val="22"/>
                <w:lang w:eastAsia="sv-SE"/>
              </w:rPr>
            </w:pPr>
            <w:r w:rsidRPr="00F10B4F">
              <w:rPr>
                <w:b/>
                <w:i/>
                <w:szCs w:val="22"/>
                <w:lang w:eastAsia="sv-SE"/>
              </w:rPr>
              <w:t>uci-MuxWithDiffPrio, uci-MuxWithDiffPrio-secondaryPUCCHgroup</w:t>
            </w:r>
          </w:p>
          <w:p w14:paraId="46F5FD26" w14:textId="77777777" w:rsidR="005659B1" w:rsidRPr="00F10B4F" w:rsidRDefault="005659B1" w:rsidP="00995D7B">
            <w:pPr>
              <w:pStyle w:val="TAL"/>
              <w:rPr>
                <w:b/>
                <w:i/>
                <w:szCs w:val="22"/>
                <w:lang w:eastAsia="sv-SE"/>
              </w:rPr>
            </w:pPr>
            <w:r w:rsidRPr="00F10B4F">
              <w:rPr>
                <w:szCs w:val="22"/>
                <w:lang w:eastAsia="sv-SE"/>
              </w:rPr>
              <w:t>When configured, enables multiplexing a high-priority (HP) HARQ-ACK UCI and a low-priority (LP) HARQ-ACK UCI into a PUCCH or PUSCH for the primary PUCCH group and the secondary PUCCH group, respectively.</w:t>
            </w:r>
          </w:p>
        </w:tc>
      </w:tr>
      <w:tr w:rsidR="005659B1" w:rsidRPr="00F10B4F" w14:paraId="2ADA9A96"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45A7A42D" w14:textId="77777777" w:rsidR="005659B1" w:rsidRPr="00F10B4F" w:rsidRDefault="005659B1" w:rsidP="00995D7B">
            <w:pPr>
              <w:pStyle w:val="TAL"/>
              <w:rPr>
                <w:szCs w:val="22"/>
                <w:lang w:eastAsia="sv-SE"/>
              </w:rPr>
            </w:pPr>
            <w:r w:rsidRPr="00F10B4F">
              <w:rPr>
                <w:b/>
                <w:i/>
                <w:szCs w:val="22"/>
                <w:lang w:eastAsia="sv-SE"/>
              </w:rPr>
              <w:t>ul-TotalDAI-Included</w:t>
            </w:r>
          </w:p>
          <w:p w14:paraId="4B522ECF" w14:textId="77777777" w:rsidR="005659B1" w:rsidRPr="00F10B4F" w:rsidRDefault="005659B1" w:rsidP="00995D7B">
            <w:pPr>
              <w:pStyle w:val="TAL"/>
              <w:rPr>
                <w:b/>
                <w:i/>
                <w:szCs w:val="22"/>
                <w:lang w:eastAsia="sv-SE"/>
              </w:rPr>
            </w:pPr>
            <w:r w:rsidRPr="00F10B4F">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5659B1" w:rsidRPr="00F10B4F" w14:paraId="342F23CD"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1F6928BD" w14:textId="77777777" w:rsidR="005659B1" w:rsidRPr="00F10B4F" w:rsidRDefault="005659B1" w:rsidP="00995D7B">
            <w:pPr>
              <w:pStyle w:val="TAL"/>
              <w:rPr>
                <w:b/>
                <w:i/>
                <w:lang w:eastAsia="sv-SE"/>
              </w:rPr>
            </w:pPr>
            <w:r w:rsidRPr="00F10B4F">
              <w:rPr>
                <w:b/>
                <w:i/>
                <w:lang w:eastAsia="sv-SE"/>
              </w:rPr>
              <w:t>xScale</w:t>
            </w:r>
          </w:p>
          <w:p w14:paraId="204C8FA3" w14:textId="77777777" w:rsidR="005659B1" w:rsidRPr="00F10B4F" w:rsidRDefault="005659B1" w:rsidP="00995D7B">
            <w:pPr>
              <w:pStyle w:val="TAL"/>
              <w:rPr>
                <w:b/>
                <w:i/>
                <w:szCs w:val="22"/>
                <w:lang w:eastAsia="sv-SE"/>
              </w:rPr>
            </w:pPr>
            <w:r w:rsidRPr="00F10B4F">
              <w:rPr>
                <w:noProof/>
                <w:lang w:eastAsia="sv-SE"/>
              </w:rPr>
              <w:t xml:space="preserve">The UE is allowed to drop NR only if the power scaling applied to NR results in a difference between scaled and unscaled NR UL of more than </w:t>
            </w:r>
            <w:r w:rsidRPr="00F10B4F">
              <w:rPr>
                <w:i/>
                <w:noProof/>
                <w:lang w:eastAsia="sv-SE"/>
              </w:rPr>
              <w:t>xScale</w:t>
            </w:r>
            <w:r w:rsidRPr="00F10B4F">
              <w:rPr>
                <w:noProof/>
                <w:lang w:eastAsia="sv-SE"/>
              </w:rPr>
              <w:t xml:space="preserve"> dB (see TS 38.213 [13]). If the value is not configured for dynamic power sharing, the UE assumes default value of 6 dB.</w:t>
            </w:r>
          </w:p>
        </w:tc>
      </w:tr>
    </w:tbl>
    <w:p w14:paraId="0F7D432C" w14:textId="77777777" w:rsidR="005659B1" w:rsidRPr="00F10B4F" w:rsidRDefault="005659B1" w:rsidP="005659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659B1" w:rsidRPr="00F10B4F" w14:paraId="6E7541A6" w14:textId="77777777" w:rsidTr="00995D7B">
        <w:tc>
          <w:tcPr>
            <w:tcW w:w="14173" w:type="dxa"/>
            <w:tcBorders>
              <w:top w:val="single" w:sz="4" w:space="0" w:color="auto"/>
              <w:left w:val="single" w:sz="4" w:space="0" w:color="auto"/>
              <w:bottom w:val="single" w:sz="4" w:space="0" w:color="auto"/>
              <w:right w:val="single" w:sz="4" w:space="0" w:color="auto"/>
            </w:tcBorders>
          </w:tcPr>
          <w:p w14:paraId="53869E57" w14:textId="77777777" w:rsidR="005659B1" w:rsidRPr="00F10B4F" w:rsidRDefault="005659B1" w:rsidP="00995D7B">
            <w:pPr>
              <w:pStyle w:val="TAH"/>
              <w:rPr>
                <w:szCs w:val="22"/>
                <w:lang w:eastAsia="sv-SE"/>
              </w:rPr>
            </w:pPr>
            <w:r w:rsidRPr="00F10B4F">
              <w:rPr>
                <w:i/>
                <w:szCs w:val="22"/>
                <w:lang w:eastAsia="sv-SE"/>
              </w:rPr>
              <w:lastRenderedPageBreak/>
              <w:t xml:space="preserve">MulticastConfig </w:t>
            </w:r>
            <w:r w:rsidRPr="00F10B4F">
              <w:rPr>
                <w:szCs w:val="22"/>
                <w:lang w:eastAsia="sv-SE"/>
              </w:rPr>
              <w:t>field descriptions</w:t>
            </w:r>
          </w:p>
        </w:tc>
      </w:tr>
      <w:tr w:rsidR="005659B1" w:rsidRPr="00F10B4F" w14:paraId="29D3E57B" w14:textId="77777777" w:rsidTr="00995D7B">
        <w:trPr>
          <w:trHeight w:val="52"/>
        </w:trPr>
        <w:tc>
          <w:tcPr>
            <w:tcW w:w="14173" w:type="dxa"/>
            <w:tcBorders>
              <w:top w:val="single" w:sz="4" w:space="0" w:color="auto"/>
              <w:left w:val="single" w:sz="4" w:space="0" w:color="auto"/>
              <w:bottom w:val="single" w:sz="4" w:space="0" w:color="auto"/>
              <w:right w:val="single" w:sz="4" w:space="0" w:color="auto"/>
            </w:tcBorders>
          </w:tcPr>
          <w:p w14:paraId="2364798A" w14:textId="77777777" w:rsidR="005659B1" w:rsidRPr="00F10B4F" w:rsidRDefault="005659B1" w:rsidP="00995D7B">
            <w:pPr>
              <w:pStyle w:val="TAL"/>
              <w:rPr>
                <w:b/>
                <w:bCs/>
                <w:i/>
                <w:iCs/>
                <w:lang w:eastAsia="x-none"/>
              </w:rPr>
            </w:pPr>
            <w:r w:rsidRPr="00F10B4F">
              <w:rPr>
                <w:b/>
                <w:bCs/>
                <w:i/>
                <w:szCs w:val="22"/>
                <w:lang w:eastAsia="en-GB"/>
              </w:rPr>
              <w:t>pdsch</w:t>
            </w:r>
            <w:r w:rsidRPr="00F10B4F">
              <w:rPr>
                <w:b/>
                <w:bCs/>
                <w:i/>
                <w:iCs/>
                <w:lang w:eastAsia="x-none"/>
              </w:rPr>
              <w:t>-HARQ-ACK-CodebookListMulticast</w:t>
            </w:r>
          </w:p>
          <w:p w14:paraId="60975CE7" w14:textId="77777777" w:rsidR="005659B1" w:rsidRPr="00F10B4F" w:rsidRDefault="005659B1" w:rsidP="00995D7B">
            <w:pPr>
              <w:pStyle w:val="TAL"/>
              <w:rPr>
                <w:b/>
                <w:bCs/>
                <w:i/>
                <w:iCs/>
                <w:lang w:eastAsia="x-none"/>
              </w:rPr>
            </w:pPr>
            <w:r w:rsidRPr="00F10B4F">
              <w:rPr>
                <w:szCs w:val="22"/>
                <w:lang w:eastAsia="sv-SE"/>
              </w:rPr>
              <w:t xml:space="preserve">A </w:t>
            </w:r>
            <w:r w:rsidRPr="00F10B4F">
              <w:rPr>
                <w:bCs/>
                <w:iCs/>
                <w:szCs w:val="22"/>
              </w:rPr>
              <w:t>list</w:t>
            </w:r>
            <w:r w:rsidRPr="00F10B4F">
              <w:rPr>
                <w:szCs w:val="22"/>
                <w:lang w:eastAsia="sv-SE"/>
              </w:rPr>
              <w:t xml:space="preserve"> of configurations for one or two HARQ-ACK codebooks for MBS multicast. Each configuration in the list is defined in the same way as </w:t>
            </w:r>
            <w:r w:rsidRPr="00F10B4F">
              <w:rPr>
                <w:i/>
                <w:iCs/>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iCs/>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p>
        </w:tc>
      </w:tr>
      <w:tr w:rsidR="005659B1" w:rsidRPr="00F10B4F" w14:paraId="4E01730D" w14:textId="77777777" w:rsidTr="00995D7B">
        <w:trPr>
          <w:trHeight w:val="52"/>
        </w:trPr>
        <w:tc>
          <w:tcPr>
            <w:tcW w:w="14173" w:type="dxa"/>
            <w:tcBorders>
              <w:top w:val="single" w:sz="4" w:space="0" w:color="auto"/>
              <w:left w:val="single" w:sz="4" w:space="0" w:color="auto"/>
              <w:bottom w:val="single" w:sz="4" w:space="0" w:color="auto"/>
              <w:right w:val="single" w:sz="4" w:space="0" w:color="auto"/>
            </w:tcBorders>
          </w:tcPr>
          <w:p w14:paraId="4117782D" w14:textId="77777777" w:rsidR="005659B1" w:rsidRPr="00F10B4F" w:rsidRDefault="005659B1" w:rsidP="00995D7B">
            <w:pPr>
              <w:pStyle w:val="TAL"/>
              <w:rPr>
                <w:b/>
                <w:i/>
                <w:szCs w:val="22"/>
                <w:lang w:eastAsia="sv-SE"/>
              </w:rPr>
            </w:pPr>
            <w:r w:rsidRPr="00F10B4F">
              <w:rPr>
                <w:b/>
                <w:i/>
                <w:szCs w:val="22"/>
                <w:lang w:eastAsia="sv-SE"/>
              </w:rPr>
              <w:t>type1</w:t>
            </w:r>
            <w:r w:rsidRPr="00F10B4F">
              <w:rPr>
                <w:b/>
                <w:bCs/>
                <w:i/>
                <w:szCs w:val="22"/>
                <w:lang w:eastAsia="en-GB"/>
              </w:rPr>
              <w:t>Codebook</w:t>
            </w:r>
            <w:r w:rsidRPr="00F10B4F">
              <w:rPr>
                <w:b/>
                <w:i/>
                <w:szCs w:val="22"/>
                <w:lang w:eastAsia="sv-SE"/>
              </w:rPr>
              <w:t>GenerationMode</w:t>
            </w:r>
          </w:p>
          <w:p w14:paraId="3C6A1DAE" w14:textId="77777777" w:rsidR="005659B1" w:rsidRPr="00F10B4F" w:rsidRDefault="005659B1" w:rsidP="00995D7B">
            <w:pPr>
              <w:pStyle w:val="TAL"/>
              <w:rPr>
                <w:b/>
                <w:bCs/>
                <w:i/>
                <w:szCs w:val="22"/>
                <w:lang w:eastAsia="en-GB"/>
              </w:rPr>
            </w:pPr>
            <w:r w:rsidRPr="00F10B4F">
              <w:rPr>
                <w:bCs/>
                <w:iCs/>
                <w:szCs w:val="22"/>
              </w:rPr>
              <w:t>Indicates</w:t>
            </w:r>
            <w:r w:rsidRPr="00F10B4F">
              <w:rPr>
                <w:szCs w:val="22"/>
                <w:lang w:eastAsia="sv-SE"/>
              </w:rPr>
              <w:t xml:space="preserve"> the mode of Type-1 HARQ-ACK codebook generation</w:t>
            </w:r>
            <w:r w:rsidRPr="00F10B4F">
              <w:rPr>
                <w:bCs/>
                <w:iCs/>
                <w:szCs w:val="22"/>
                <w:lang w:eastAsia="sv-SE"/>
              </w:rPr>
              <w:t>, as specified in TS 38.213 [13]</w:t>
            </w:r>
            <w:r w:rsidRPr="00F10B4F">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28A7A792" w14:textId="77777777" w:rsidR="005659B1" w:rsidRPr="00F10B4F" w:rsidRDefault="005659B1" w:rsidP="005659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59B1" w:rsidRPr="00F10B4F" w14:paraId="653929BE"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42D44A74" w14:textId="77777777" w:rsidR="005659B1" w:rsidRPr="00F10B4F" w:rsidRDefault="005659B1" w:rsidP="00995D7B">
            <w:pPr>
              <w:pStyle w:val="TAH"/>
              <w:rPr>
                <w:szCs w:val="22"/>
                <w:lang w:eastAsia="sv-SE"/>
              </w:rPr>
            </w:pPr>
            <w:r w:rsidRPr="00F10B4F">
              <w:rPr>
                <w:i/>
                <w:szCs w:val="22"/>
                <w:lang w:eastAsia="sv-SE"/>
              </w:rPr>
              <w:t xml:space="preserve">PDSCH-HARQ-ACK-EnhType3 </w:t>
            </w:r>
            <w:r w:rsidRPr="00F10B4F">
              <w:rPr>
                <w:szCs w:val="22"/>
                <w:lang w:eastAsia="sv-SE"/>
              </w:rPr>
              <w:t>field descriptions</w:t>
            </w:r>
          </w:p>
        </w:tc>
      </w:tr>
      <w:tr w:rsidR="005659B1" w:rsidRPr="00F10B4F" w14:paraId="6F651956" w14:textId="77777777" w:rsidTr="00995D7B">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D03438D" w14:textId="77777777" w:rsidR="005659B1" w:rsidRPr="00F10B4F" w:rsidRDefault="005659B1" w:rsidP="00995D7B">
            <w:pPr>
              <w:pStyle w:val="TAL"/>
              <w:rPr>
                <w:b/>
                <w:i/>
                <w:lang w:eastAsia="sv-SE"/>
              </w:rPr>
            </w:pPr>
            <w:r w:rsidRPr="00F10B4F">
              <w:rPr>
                <w:b/>
                <w:i/>
                <w:lang w:eastAsia="sv-SE"/>
              </w:rPr>
              <w:t>pdsch-HARQ-ACK-EnhType3CBG</w:t>
            </w:r>
          </w:p>
          <w:p w14:paraId="614356C8" w14:textId="77777777" w:rsidR="005659B1" w:rsidRPr="00F10B4F" w:rsidRDefault="005659B1" w:rsidP="00995D7B">
            <w:pPr>
              <w:pStyle w:val="TAL"/>
              <w:rPr>
                <w:bCs/>
                <w:iCs/>
                <w:lang w:eastAsia="en-GB"/>
              </w:rPr>
            </w:pPr>
            <w:r w:rsidRPr="00F10B4F">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5659B1" w:rsidRPr="00F10B4F" w14:paraId="09E3BE03" w14:textId="77777777" w:rsidTr="00995D7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489DA8D" w14:textId="77777777" w:rsidR="005659B1" w:rsidRPr="00F10B4F" w:rsidRDefault="005659B1" w:rsidP="00995D7B">
            <w:pPr>
              <w:pStyle w:val="TAL"/>
              <w:rPr>
                <w:b/>
                <w:i/>
                <w:lang w:eastAsia="sv-SE"/>
              </w:rPr>
            </w:pPr>
            <w:r w:rsidRPr="00F10B4F">
              <w:rPr>
                <w:b/>
                <w:i/>
                <w:lang w:eastAsia="sv-SE"/>
              </w:rPr>
              <w:t>pdsch-HARQ-ACK-EnhType3NDI</w:t>
            </w:r>
          </w:p>
          <w:p w14:paraId="079212B1" w14:textId="77777777" w:rsidR="005659B1" w:rsidRPr="00F10B4F" w:rsidRDefault="005659B1" w:rsidP="00995D7B">
            <w:pPr>
              <w:pStyle w:val="TAL"/>
              <w:rPr>
                <w:bCs/>
                <w:iCs/>
                <w:lang w:eastAsia="sv-SE"/>
              </w:rPr>
            </w:pPr>
            <w:r w:rsidRPr="00F10B4F">
              <w:rPr>
                <w:bCs/>
                <w:iCs/>
                <w:lang w:eastAsia="sv-SE"/>
              </w:rPr>
              <w:t>When configured, the DCI format 1_1 or DCI format 1_2 can request the UE to include NDI for each A/N reported of the enhanced Type 3 HARQ-ACK codebook.</w:t>
            </w:r>
          </w:p>
        </w:tc>
      </w:tr>
      <w:tr w:rsidR="005659B1" w:rsidRPr="00F10B4F" w14:paraId="2BA466E0" w14:textId="77777777" w:rsidTr="00995D7B">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0FD24ED" w14:textId="77777777" w:rsidR="005659B1" w:rsidRPr="00F10B4F" w:rsidRDefault="005659B1" w:rsidP="00995D7B">
            <w:pPr>
              <w:pStyle w:val="TAL"/>
              <w:rPr>
                <w:b/>
                <w:i/>
                <w:lang w:eastAsia="sv-SE"/>
              </w:rPr>
            </w:pPr>
            <w:r w:rsidRPr="00F10B4F">
              <w:rPr>
                <w:b/>
                <w:i/>
                <w:lang w:eastAsia="sv-SE"/>
              </w:rPr>
              <w:t>perCC</w:t>
            </w:r>
          </w:p>
          <w:p w14:paraId="0A7E558B" w14:textId="77777777" w:rsidR="005659B1" w:rsidRPr="00F10B4F" w:rsidRDefault="005659B1" w:rsidP="00995D7B">
            <w:pPr>
              <w:pStyle w:val="TAL"/>
              <w:rPr>
                <w:bCs/>
                <w:iCs/>
                <w:lang w:eastAsia="sv-SE"/>
              </w:rPr>
            </w:pPr>
            <w:r w:rsidRPr="00F10B4F">
              <w:rPr>
                <w:bCs/>
                <w:iCs/>
                <w:lang w:eastAsia="sv-SE"/>
              </w:rPr>
              <w:t>Configures enhanced Type 3 HARQ-ACK codebook using per CC configuration.</w:t>
            </w:r>
          </w:p>
        </w:tc>
      </w:tr>
      <w:tr w:rsidR="005659B1" w:rsidRPr="00F10B4F" w14:paraId="1680890B" w14:textId="77777777" w:rsidTr="002A2DCC">
        <w:trPr>
          <w:cantSplit/>
          <w:trHeight w:val="513"/>
        </w:trPr>
        <w:tc>
          <w:tcPr>
            <w:tcW w:w="14173" w:type="dxa"/>
            <w:tcBorders>
              <w:top w:val="single" w:sz="4" w:space="0" w:color="808080"/>
              <w:left w:val="single" w:sz="4" w:space="0" w:color="808080"/>
              <w:bottom w:val="single" w:sz="4" w:space="0" w:color="808080"/>
              <w:right w:val="single" w:sz="4" w:space="0" w:color="808080"/>
            </w:tcBorders>
          </w:tcPr>
          <w:p w14:paraId="5D0B7940" w14:textId="77777777" w:rsidR="005659B1" w:rsidRPr="00F10B4F" w:rsidRDefault="005659B1" w:rsidP="00995D7B">
            <w:pPr>
              <w:pStyle w:val="TAL"/>
              <w:rPr>
                <w:b/>
                <w:i/>
                <w:lang w:eastAsia="sv-SE"/>
              </w:rPr>
            </w:pPr>
            <w:r w:rsidRPr="00F10B4F">
              <w:rPr>
                <w:b/>
                <w:i/>
                <w:lang w:eastAsia="sv-SE"/>
              </w:rPr>
              <w:t>perHARQ</w:t>
            </w:r>
          </w:p>
          <w:p w14:paraId="1C377497" w14:textId="5C05E35C" w:rsidR="005F0898" w:rsidRPr="005F0898" w:rsidRDefault="005659B1" w:rsidP="00995467">
            <w:pPr>
              <w:pStyle w:val="TAL"/>
            </w:pPr>
            <w:r w:rsidRPr="00F10B4F">
              <w:rPr>
                <w:bCs/>
                <w:iCs/>
                <w:lang w:eastAsia="sv-SE"/>
              </w:rPr>
              <w:t>Configures enhanced Type 3 HARQ-ACK codebook using per HARQ process and CC configuration.</w:t>
            </w:r>
            <w:ins w:id="25" w:author="NEC" w:date="2023-05-09T14:25:00Z">
              <w:r w:rsidR="00995467">
                <w:rPr>
                  <w:bCs/>
                  <w:iCs/>
                  <w:lang w:eastAsia="sv-SE"/>
                </w:rPr>
                <w:t xml:space="preserve"> </w:t>
              </w:r>
            </w:ins>
            <w:ins w:id="26" w:author="NEC" w:date="2023-05-04T17:31:00Z">
              <w:r w:rsidR="00F8680D">
                <w:t xml:space="preserve">If </w:t>
              </w:r>
              <w:r w:rsidR="00F8680D" w:rsidRPr="0072023A">
                <w:rPr>
                  <w:i/>
                </w:rPr>
                <w:t>perHARQ-v17x0</w:t>
              </w:r>
              <w:r w:rsidR="00F8680D">
                <w:t xml:space="preserve"> is present, the UE </w:t>
              </w:r>
              <w:r w:rsidR="005F0898">
                <w:t xml:space="preserve">ignores </w:t>
              </w:r>
            </w:ins>
            <w:ins w:id="27" w:author="NEC" w:date="2023-05-04T17:32:00Z">
              <w:r w:rsidR="005F0898" w:rsidRPr="0072023A">
                <w:rPr>
                  <w:i/>
                </w:rPr>
                <w:t>perHARQ-r17</w:t>
              </w:r>
              <w:r w:rsidR="005F0898" w:rsidRPr="005F0898">
                <w:t>.</w:t>
              </w:r>
            </w:ins>
          </w:p>
        </w:tc>
      </w:tr>
    </w:tbl>
    <w:p w14:paraId="5C1629B6" w14:textId="77777777" w:rsidR="005659B1" w:rsidRPr="00F10B4F" w:rsidRDefault="005659B1" w:rsidP="005659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59B1" w:rsidRPr="00F10B4F" w14:paraId="22DC5A61" w14:textId="77777777" w:rsidTr="00995D7B">
        <w:tc>
          <w:tcPr>
            <w:tcW w:w="4027" w:type="dxa"/>
            <w:tcBorders>
              <w:top w:val="single" w:sz="4" w:space="0" w:color="auto"/>
              <w:left w:val="single" w:sz="4" w:space="0" w:color="auto"/>
              <w:bottom w:val="single" w:sz="4" w:space="0" w:color="auto"/>
              <w:right w:val="single" w:sz="4" w:space="0" w:color="auto"/>
            </w:tcBorders>
            <w:hideMark/>
          </w:tcPr>
          <w:p w14:paraId="594B063B" w14:textId="77777777" w:rsidR="005659B1" w:rsidRPr="00F10B4F" w:rsidRDefault="005659B1" w:rsidP="00995D7B">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3ADA7B" w14:textId="77777777" w:rsidR="005659B1" w:rsidRPr="00F10B4F" w:rsidRDefault="005659B1" w:rsidP="00995D7B">
            <w:pPr>
              <w:pStyle w:val="TAH"/>
              <w:rPr>
                <w:lang w:eastAsia="sv-SE"/>
              </w:rPr>
            </w:pPr>
            <w:r w:rsidRPr="00F10B4F">
              <w:rPr>
                <w:lang w:eastAsia="sv-SE"/>
              </w:rPr>
              <w:t>Explanation</w:t>
            </w:r>
          </w:p>
        </w:tc>
      </w:tr>
      <w:tr w:rsidR="005659B1" w:rsidRPr="00F10B4F" w14:paraId="01C3E93C" w14:textId="77777777" w:rsidTr="00995D7B">
        <w:tc>
          <w:tcPr>
            <w:tcW w:w="4027" w:type="dxa"/>
            <w:tcBorders>
              <w:top w:val="single" w:sz="4" w:space="0" w:color="auto"/>
              <w:left w:val="single" w:sz="4" w:space="0" w:color="auto"/>
              <w:bottom w:val="single" w:sz="4" w:space="0" w:color="auto"/>
              <w:right w:val="single" w:sz="4" w:space="0" w:color="auto"/>
            </w:tcBorders>
            <w:hideMark/>
          </w:tcPr>
          <w:p w14:paraId="7A840FD4" w14:textId="77777777" w:rsidR="005659B1" w:rsidRPr="00F10B4F" w:rsidRDefault="005659B1" w:rsidP="00995D7B">
            <w:pPr>
              <w:pStyle w:val="TAL"/>
              <w:rPr>
                <w:i/>
                <w:lang w:eastAsia="sv-SE"/>
              </w:rPr>
            </w:pPr>
            <w:r w:rsidRPr="00F10B4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7603AFE" w14:textId="77777777" w:rsidR="005659B1" w:rsidRPr="00F10B4F" w:rsidRDefault="005659B1" w:rsidP="00995D7B">
            <w:pPr>
              <w:pStyle w:val="TAL"/>
              <w:rPr>
                <w:lang w:eastAsia="sv-SE"/>
              </w:rPr>
            </w:pPr>
            <w:r w:rsidRPr="00F10B4F">
              <w:rPr>
                <w:lang w:eastAsia="sv-SE"/>
              </w:rPr>
              <w:t xml:space="preserve">This field is optionally present, Need R, in the </w:t>
            </w:r>
            <w:r w:rsidRPr="00F10B4F">
              <w:rPr>
                <w:i/>
                <w:lang w:eastAsia="sv-SE"/>
              </w:rPr>
              <w:t>PhysicalCellGroupConfig</w:t>
            </w:r>
            <w:r w:rsidRPr="00F10B4F">
              <w:rPr>
                <w:lang w:eastAsia="sv-SE"/>
              </w:rPr>
              <w:t xml:space="preserve"> of the MCG. It is absent otherwise. </w:t>
            </w:r>
          </w:p>
        </w:tc>
      </w:tr>
      <w:tr w:rsidR="005659B1" w:rsidRPr="00F10B4F" w14:paraId="64BFF412" w14:textId="77777777" w:rsidTr="00995D7B">
        <w:tc>
          <w:tcPr>
            <w:tcW w:w="4027" w:type="dxa"/>
            <w:tcBorders>
              <w:top w:val="single" w:sz="4" w:space="0" w:color="auto"/>
              <w:left w:val="single" w:sz="4" w:space="0" w:color="auto"/>
              <w:bottom w:val="single" w:sz="4" w:space="0" w:color="auto"/>
              <w:right w:val="single" w:sz="4" w:space="0" w:color="auto"/>
            </w:tcBorders>
            <w:hideMark/>
          </w:tcPr>
          <w:p w14:paraId="53D756CC" w14:textId="77777777" w:rsidR="005659B1" w:rsidRPr="00F10B4F" w:rsidRDefault="005659B1" w:rsidP="00995D7B">
            <w:pPr>
              <w:pStyle w:val="TAL"/>
              <w:rPr>
                <w:i/>
                <w:lang w:eastAsia="sv-SE"/>
              </w:rPr>
            </w:pPr>
            <w:r w:rsidRPr="00F10B4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0729AC34" w14:textId="77777777" w:rsidR="005659B1" w:rsidRPr="00F10B4F" w:rsidRDefault="005659B1" w:rsidP="00995D7B">
            <w:pPr>
              <w:pStyle w:val="TAL"/>
              <w:rPr>
                <w:lang w:eastAsia="sv-SE"/>
              </w:rPr>
            </w:pPr>
            <w:r w:rsidRPr="00F10B4F">
              <w:rPr>
                <w:lang w:eastAsia="sv-SE"/>
              </w:rPr>
              <w:t xml:space="preserve">This field is optionally present, Need S, in the </w:t>
            </w:r>
            <w:r w:rsidRPr="00F10B4F">
              <w:rPr>
                <w:i/>
                <w:lang w:eastAsia="sv-SE"/>
              </w:rPr>
              <w:t>PhysicalCellGroupConfig</w:t>
            </w:r>
            <w:r w:rsidRPr="00F10B4F">
              <w:rPr>
                <w:lang w:eastAsia="sv-SE"/>
              </w:rPr>
              <w:t xml:space="preserve"> of the SCG in (NG)EN-DC </w:t>
            </w:r>
            <w:r w:rsidRPr="00F10B4F">
              <w:rPr>
                <w:iCs/>
                <w:lang w:eastAsia="sv-SE"/>
              </w:rPr>
              <w:t>as defined in TS 38.213 [13]</w:t>
            </w:r>
            <w:r w:rsidRPr="00F10B4F">
              <w:rPr>
                <w:lang w:eastAsia="sv-SE"/>
              </w:rPr>
              <w:t>. It is absent otherwise.</w:t>
            </w:r>
          </w:p>
        </w:tc>
      </w:tr>
      <w:tr w:rsidR="005659B1" w:rsidRPr="00F10B4F" w14:paraId="77F63E67" w14:textId="77777777" w:rsidTr="00995D7B">
        <w:tc>
          <w:tcPr>
            <w:tcW w:w="4027" w:type="dxa"/>
            <w:tcBorders>
              <w:top w:val="single" w:sz="4" w:space="0" w:color="auto"/>
              <w:left w:val="single" w:sz="4" w:space="0" w:color="auto"/>
              <w:bottom w:val="single" w:sz="4" w:space="0" w:color="auto"/>
              <w:right w:val="single" w:sz="4" w:space="0" w:color="auto"/>
            </w:tcBorders>
            <w:hideMark/>
          </w:tcPr>
          <w:p w14:paraId="330344AF" w14:textId="77777777" w:rsidR="005659B1" w:rsidRPr="00F10B4F" w:rsidRDefault="005659B1" w:rsidP="00995D7B">
            <w:pPr>
              <w:pStyle w:val="TAL"/>
              <w:rPr>
                <w:i/>
                <w:lang w:eastAsia="sv-SE"/>
              </w:rPr>
            </w:pPr>
            <w:r w:rsidRPr="00F10B4F">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1F6EC7DD" w14:textId="77777777" w:rsidR="005659B1" w:rsidRPr="00F10B4F" w:rsidRDefault="005659B1" w:rsidP="00995D7B">
            <w:pPr>
              <w:pStyle w:val="TAL"/>
              <w:rPr>
                <w:lang w:eastAsia="sv-SE"/>
              </w:rPr>
            </w:pPr>
            <w:r w:rsidRPr="00F10B4F">
              <w:rPr>
                <w:lang w:eastAsia="sv-SE"/>
              </w:rPr>
              <w:t xml:space="preserve">This field is optionally present, Need R, if secondary PUCCH group is configured. It is absent otherwise, Need R. </w:t>
            </w:r>
          </w:p>
        </w:tc>
      </w:tr>
      <w:tr w:rsidR="00995467" w:rsidRPr="00F10B4F" w14:paraId="586C17DA" w14:textId="77777777" w:rsidTr="00995D7B">
        <w:trPr>
          <w:ins w:id="28" w:author="NEC" w:date="2023-05-09T14:18:00Z"/>
        </w:trPr>
        <w:tc>
          <w:tcPr>
            <w:tcW w:w="4027" w:type="dxa"/>
            <w:tcBorders>
              <w:top w:val="single" w:sz="4" w:space="0" w:color="auto"/>
              <w:left w:val="single" w:sz="4" w:space="0" w:color="auto"/>
              <w:bottom w:val="single" w:sz="4" w:space="0" w:color="auto"/>
              <w:right w:val="single" w:sz="4" w:space="0" w:color="auto"/>
            </w:tcBorders>
          </w:tcPr>
          <w:p w14:paraId="1F5B9210" w14:textId="7B9127BC" w:rsidR="00995467" w:rsidRPr="00F10B4F" w:rsidRDefault="00995467" w:rsidP="00995D7B">
            <w:pPr>
              <w:pStyle w:val="TAL"/>
              <w:rPr>
                <w:ins w:id="29" w:author="NEC" w:date="2023-05-09T14:18:00Z"/>
                <w:i/>
                <w:lang w:eastAsia="zh-CN"/>
              </w:rPr>
            </w:pPr>
            <w:ins w:id="30" w:author="NEC" w:date="2023-05-09T14:19:00Z">
              <w:r>
                <w:rPr>
                  <w:rFonts w:hint="eastAsia"/>
                  <w:i/>
                  <w:lang w:eastAsia="zh-CN"/>
                </w:rPr>
                <w:t>3</w:t>
              </w:r>
              <w:r>
                <w:rPr>
                  <w:i/>
                  <w:lang w:eastAsia="zh-CN"/>
                </w:rPr>
                <w:t>2HARQ</w:t>
              </w:r>
            </w:ins>
          </w:p>
        </w:tc>
        <w:tc>
          <w:tcPr>
            <w:tcW w:w="10146" w:type="dxa"/>
            <w:tcBorders>
              <w:top w:val="single" w:sz="4" w:space="0" w:color="auto"/>
              <w:left w:val="single" w:sz="4" w:space="0" w:color="auto"/>
              <w:bottom w:val="single" w:sz="4" w:space="0" w:color="auto"/>
              <w:right w:val="single" w:sz="4" w:space="0" w:color="auto"/>
            </w:tcBorders>
          </w:tcPr>
          <w:p w14:paraId="16FF3A4B" w14:textId="2D650A41" w:rsidR="00995467" w:rsidRPr="00995467" w:rsidRDefault="00995467" w:rsidP="00995D7B">
            <w:pPr>
              <w:pStyle w:val="TAL"/>
              <w:rPr>
                <w:ins w:id="31" w:author="NEC" w:date="2023-05-09T14:18:00Z"/>
                <w:lang w:eastAsia="sv-SE"/>
              </w:rPr>
            </w:pPr>
            <w:ins w:id="32" w:author="NEC" w:date="2023-05-09T14:20:00Z">
              <w:r w:rsidRPr="00F10B4F">
                <w:rPr>
                  <w:lang w:eastAsia="sv-SE"/>
                </w:rPr>
                <w:t>The field is mandatory present i</w:t>
              </w:r>
            </w:ins>
            <w:ins w:id="33" w:author="NEC" w:date="2023-05-09T14:26:00Z">
              <w:r>
                <w:rPr>
                  <w:lang w:eastAsia="sv-SE"/>
                </w:rPr>
                <w:t xml:space="preserve">f both </w:t>
              </w:r>
            </w:ins>
            <w:ins w:id="34" w:author="NEC" w:date="2023-05-09T14:25:00Z">
              <w:r w:rsidRPr="0072023A">
                <w:rPr>
                  <w:i/>
                </w:rPr>
                <w:t>perHARQ-r17</w:t>
              </w:r>
              <w:r>
                <w:rPr>
                  <w:i/>
                </w:rPr>
                <w:t xml:space="preserve"> </w:t>
              </w:r>
            </w:ins>
            <w:ins w:id="35" w:author="NEC" w:date="2023-05-09T14:26:00Z">
              <w:r w:rsidRPr="00995467">
                <w:t>and</w:t>
              </w:r>
            </w:ins>
            <w:ins w:id="36" w:author="NEC" w:date="2023-05-09T14:25:00Z">
              <w:r w:rsidRPr="00995467">
                <w:t xml:space="preserve"> </w:t>
              </w:r>
              <w:r>
                <w:rPr>
                  <w:i/>
                </w:rPr>
                <w:t xml:space="preserve"> </w:t>
              </w:r>
              <w:r w:rsidRPr="00FE7277">
                <w:rPr>
                  <w:i/>
                </w:rPr>
                <w:t>nrofHARQ-ProcessesForPDSCH-v1700</w:t>
              </w:r>
            </w:ins>
            <w:ins w:id="37" w:author="NEC" w:date="2023-05-09T14:26:00Z">
              <w:r>
                <w:rPr>
                  <w:i/>
                </w:rPr>
                <w:t xml:space="preserve"> </w:t>
              </w:r>
              <w:r w:rsidRPr="00995467">
                <w:t>are configured</w:t>
              </w:r>
            </w:ins>
            <w:ins w:id="38" w:author="NEC" w:date="2023-05-09T14:27:00Z">
              <w:r w:rsidRPr="00995467">
                <w:t>.</w:t>
              </w:r>
              <w:r>
                <w:rPr>
                  <w:rFonts w:hint="eastAsia"/>
                  <w:lang w:eastAsia="zh-CN"/>
                </w:rPr>
                <w:t xml:space="preserve"> </w:t>
              </w:r>
            </w:ins>
            <w:ins w:id="39" w:author="NEC" w:date="2023-05-09T14:20:00Z">
              <w:r w:rsidRPr="00F10B4F">
                <w:rPr>
                  <w:lang w:eastAsia="sv-SE"/>
                </w:rPr>
                <w:t>It is absent otherwise.</w:t>
              </w:r>
            </w:ins>
          </w:p>
        </w:tc>
      </w:tr>
    </w:tbl>
    <w:p w14:paraId="3CC4DC72" w14:textId="77777777" w:rsidR="005659B1" w:rsidRPr="00F10B4F" w:rsidRDefault="005659B1" w:rsidP="005659B1"/>
    <w:p w14:paraId="47595A48" w14:textId="77777777" w:rsidR="005659B1" w:rsidRPr="005659B1" w:rsidRDefault="005659B1" w:rsidP="005659B1"/>
    <w:bookmarkEnd w:id="12"/>
    <w:bookmarkEnd w:id="13"/>
    <w:p w14:paraId="6D0E6D16" w14:textId="21084473" w:rsidR="003121EB" w:rsidRPr="002B34B1" w:rsidRDefault="00363B04" w:rsidP="00E354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360" w:after="100" w:line="259" w:lineRule="auto"/>
        <w:ind w:left="720" w:hanging="720"/>
        <w:jc w:val="center"/>
        <w:rPr>
          <w:rFonts w:eastAsia="Calibri"/>
          <w:bCs/>
          <w:i/>
          <w:sz w:val="22"/>
          <w:szCs w:val="22"/>
          <w:lang w:val="en-US" w:eastAsia="ko-KR"/>
        </w:rPr>
      </w:pPr>
      <w:r>
        <w:rPr>
          <w:bCs/>
          <w:i/>
          <w:sz w:val="22"/>
          <w:szCs w:val="22"/>
          <w:lang w:val="en-US" w:eastAsia="zh-CN"/>
        </w:rPr>
        <w:t>NEXT</w:t>
      </w:r>
      <w:r w:rsidR="003121EB">
        <w:rPr>
          <w:rFonts w:eastAsia="Calibri"/>
          <w:bCs/>
          <w:i/>
          <w:sz w:val="22"/>
          <w:szCs w:val="22"/>
          <w:lang w:val="en-US" w:eastAsia="ko-KR"/>
        </w:rPr>
        <w:t xml:space="preserve"> CHANGE</w:t>
      </w:r>
    </w:p>
    <w:p w14:paraId="429740C5" w14:textId="3961EB2B" w:rsidR="005659B1" w:rsidRDefault="005659B1" w:rsidP="005659B1">
      <w:pPr>
        <w:rPr>
          <w:i/>
        </w:rPr>
      </w:pPr>
      <w:bookmarkStart w:id="40" w:name="_Toc60777326"/>
      <w:bookmarkStart w:id="41" w:name="_Toc131065086"/>
    </w:p>
    <w:p w14:paraId="5639D005" w14:textId="77777777" w:rsidR="005659B1" w:rsidRPr="00F10B4F" w:rsidRDefault="005659B1" w:rsidP="005659B1">
      <w:pPr>
        <w:pStyle w:val="4"/>
      </w:pPr>
      <w:bookmarkStart w:id="42" w:name="_Toc60777303"/>
      <w:bookmarkStart w:id="43" w:name="_Toc131065063"/>
      <w:r w:rsidRPr="00F10B4F">
        <w:t>–</w:t>
      </w:r>
      <w:r w:rsidRPr="00F10B4F">
        <w:tab/>
      </w:r>
      <w:r w:rsidRPr="00F10B4F">
        <w:rPr>
          <w:i/>
        </w:rPr>
        <w:t>PDSCH-ServingCellConfig</w:t>
      </w:r>
      <w:bookmarkEnd w:id="42"/>
      <w:bookmarkEnd w:id="43"/>
    </w:p>
    <w:p w14:paraId="02EE31AD" w14:textId="77777777" w:rsidR="005659B1" w:rsidRPr="00F10B4F" w:rsidRDefault="005659B1" w:rsidP="005659B1">
      <w:r w:rsidRPr="00F10B4F">
        <w:t xml:space="preserve">The IE </w:t>
      </w:r>
      <w:r w:rsidRPr="00F10B4F">
        <w:rPr>
          <w:i/>
        </w:rPr>
        <w:t>PDSCH-ServingCellConfig</w:t>
      </w:r>
      <w:r w:rsidRPr="00F10B4F">
        <w:t xml:space="preserve"> is used to configure UE specific PDSCH parameters that are common across the UE's BWPs of one serving cell.</w:t>
      </w:r>
    </w:p>
    <w:p w14:paraId="06F475DE" w14:textId="77777777" w:rsidR="005659B1" w:rsidRPr="00F10B4F" w:rsidRDefault="005659B1" w:rsidP="005659B1">
      <w:pPr>
        <w:pStyle w:val="TH"/>
      </w:pPr>
      <w:r w:rsidRPr="00F10B4F">
        <w:rPr>
          <w:i/>
        </w:rPr>
        <w:t>PDSCH-ServingCellConfig</w:t>
      </w:r>
      <w:r w:rsidRPr="00F10B4F">
        <w:t xml:space="preserve"> information element</w:t>
      </w:r>
    </w:p>
    <w:p w14:paraId="6B5A8C15" w14:textId="77777777" w:rsidR="005659B1" w:rsidRPr="00F10B4F" w:rsidRDefault="005659B1" w:rsidP="005659B1">
      <w:pPr>
        <w:pStyle w:val="PL"/>
        <w:rPr>
          <w:color w:val="808080"/>
        </w:rPr>
      </w:pPr>
      <w:r w:rsidRPr="00F10B4F">
        <w:rPr>
          <w:color w:val="808080"/>
        </w:rPr>
        <w:t>-- ASN1START</w:t>
      </w:r>
    </w:p>
    <w:p w14:paraId="0BBCE893" w14:textId="77777777" w:rsidR="005659B1" w:rsidRPr="00F10B4F" w:rsidRDefault="005659B1" w:rsidP="005659B1">
      <w:pPr>
        <w:pStyle w:val="PL"/>
        <w:rPr>
          <w:color w:val="808080"/>
        </w:rPr>
      </w:pPr>
      <w:r w:rsidRPr="00F10B4F">
        <w:rPr>
          <w:color w:val="808080"/>
        </w:rPr>
        <w:lastRenderedPageBreak/>
        <w:t>-- TAG-PDSCH-SERVINGCELLCONFIG-START</w:t>
      </w:r>
    </w:p>
    <w:p w14:paraId="693309C5" w14:textId="77777777" w:rsidR="005659B1" w:rsidRPr="00F10B4F" w:rsidRDefault="005659B1" w:rsidP="005659B1">
      <w:pPr>
        <w:pStyle w:val="PL"/>
      </w:pPr>
    </w:p>
    <w:p w14:paraId="660AB783" w14:textId="77777777" w:rsidR="005659B1" w:rsidRPr="00F10B4F" w:rsidRDefault="005659B1" w:rsidP="005659B1">
      <w:pPr>
        <w:pStyle w:val="PL"/>
      </w:pPr>
      <w:r w:rsidRPr="00F10B4F">
        <w:t xml:space="preserve">PDSCH-ServingCellConfig ::=             </w:t>
      </w:r>
      <w:r w:rsidRPr="00F10B4F">
        <w:rPr>
          <w:color w:val="993366"/>
        </w:rPr>
        <w:t>SEQUENCE</w:t>
      </w:r>
      <w:r w:rsidRPr="00F10B4F">
        <w:t xml:space="preserve"> {</w:t>
      </w:r>
    </w:p>
    <w:p w14:paraId="442EFA7A" w14:textId="77777777" w:rsidR="005659B1" w:rsidRPr="00F10B4F" w:rsidRDefault="005659B1" w:rsidP="005659B1">
      <w:pPr>
        <w:pStyle w:val="PL"/>
        <w:rPr>
          <w:color w:val="808080"/>
        </w:rPr>
      </w:pPr>
      <w:r w:rsidRPr="00F10B4F">
        <w:t xml:space="preserve">    codeBlockGroupTransmission              SetupRelease { PDSCH-CodeBlockGroupTransmission }              </w:t>
      </w:r>
      <w:r w:rsidRPr="00F10B4F">
        <w:rPr>
          <w:color w:val="993366"/>
        </w:rPr>
        <w:t>OPTIONAL</w:t>
      </w:r>
      <w:r w:rsidRPr="00F10B4F">
        <w:t xml:space="preserve">,   </w:t>
      </w:r>
      <w:r w:rsidRPr="00F10B4F">
        <w:rPr>
          <w:color w:val="808080"/>
        </w:rPr>
        <w:t>-- Need M</w:t>
      </w:r>
    </w:p>
    <w:p w14:paraId="594BE4A6" w14:textId="77777777" w:rsidR="005659B1" w:rsidRPr="00F10B4F" w:rsidRDefault="005659B1" w:rsidP="005659B1">
      <w:pPr>
        <w:pStyle w:val="PL"/>
        <w:rPr>
          <w:color w:val="808080"/>
        </w:rPr>
      </w:pPr>
      <w:r w:rsidRPr="00F10B4F">
        <w:t xml:space="preserve">    xOverhead                               </w:t>
      </w:r>
      <w:r w:rsidRPr="00F10B4F">
        <w:rPr>
          <w:color w:val="993366"/>
        </w:rPr>
        <w:t>ENUMERATED</w:t>
      </w:r>
      <w:r w:rsidRPr="00F10B4F">
        <w:t xml:space="preserve"> { xOh6, xOh12, xOh18 }                              </w:t>
      </w:r>
      <w:r w:rsidRPr="00F10B4F">
        <w:rPr>
          <w:color w:val="993366"/>
        </w:rPr>
        <w:t>OPTIONAL</w:t>
      </w:r>
      <w:r w:rsidRPr="00F10B4F">
        <w:t xml:space="preserve">,   </w:t>
      </w:r>
      <w:r w:rsidRPr="00F10B4F">
        <w:rPr>
          <w:color w:val="808080"/>
        </w:rPr>
        <w:t>-- Need S</w:t>
      </w:r>
    </w:p>
    <w:p w14:paraId="4F8F9556" w14:textId="77777777" w:rsidR="005659B1" w:rsidRPr="00F10B4F" w:rsidRDefault="005659B1" w:rsidP="005659B1">
      <w:pPr>
        <w:pStyle w:val="PL"/>
        <w:rPr>
          <w:color w:val="808080"/>
        </w:rPr>
      </w:pPr>
      <w:r w:rsidRPr="00F10B4F">
        <w:t xml:space="preserve">    nrofHARQ-ProcessesForPDSCH              </w:t>
      </w:r>
      <w:r w:rsidRPr="00F10B4F">
        <w:rPr>
          <w:color w:val="993366"/>
        </w:rPr>
        <w:t>ENUMERATED</w:t>
      </w:r>
      <w:r w:rsidRPr="00F10B4F">
        <w:t xml:space="preserve"> {n2, n4, n6, n10, n12, n16}                         </w:t>
      </w:r>
      <w:r w:rsidRPr="00F10B4F">
        <w:rPr>
          <w:color w:val="993366"/>
        </w:rPr>
        <w:t>OPTIONAL</w:t>
      </w:r>
      <w:r w:rsidRPr="00F10B4F">
        <w:t xml:space="preserve">,   </w:t>
      </w:r>
      <w:r w:rsidRPr="00F10B4F">
        <w:rPr>
          <w:color w:val="808080"/>
        </w:rPr>
        <w:t>-- Need S</w:t>
      </w:r>
    </w:p>
    <w:p w14:paraId="5260E6B2" w14:textId="77777777" w:rsidR="005659B1" w:rsidRPr="00F10B4F" w:rsidRDefault="005659B1" w:rsidP="005659B1">
      <w:pPr>
        <w:pStyle w:val="PL"/>
        <w:rPr>
          <w:color w:val="808080"/>
        </w:rPr>
      </w:pPr>
      <w:r w:rsidRPr="00F10B4F">
        <w:t xml:space="preserve">    pucch-Cell                              ServCellIndex                                                  </w:t>
      </w:r>
      <w:r w:rsidRPr="00F10B4F">
        <w:rPr>
          <w:color w:val="993366"/>
        </w:rPr>
        <w:t>OPTIONAL</w:t>
      </w:r>
      <w:r w:rsidRPr="00F10B4F">
        <w:t xml:space="preserve">,   </w:t>
      </w:r>
      <w:r w:rsidRPr="00F10B4F">
        <w:rPr>
          <w:color w:val="808080"/>
        </w:rPr>
        <w:t>-- Cond SCellAddOnly</w:t>
      </w:r>
    </w:p>
    <w:p w14:paraId="6A7F2E6D" w14:textId="77777777" w:rsidR="005659B1" w:rsidRPr="00F10B4F" w:rsidRDefault="005659B1" w:rsidP="005659B1">
      <w:pPr>
        <w:pStyle w:val="PL"/>
      </w:pPr>
      <w:r w:rsidRPr="00F10B4F">
        <w:t xml:space="preserve">    ...,</w:t>
      </w:r>
    </w:p>
    <w:p w14:paraId="2C24FDCA" w14:textId="77777777" w:rsidR="005659B1" w:rsidRPr="00F10B4F" w:rsidRDefault="005659B1" w:rsidP="005659B1">
      <w:pPr>
        <w:pStyle w:val="PL"/>
      </w:pPr>
      <w:r w:rsidRPr="00F10B4F">
        <w:t xml:space="preserve">    [[</w:t>
      </w:r>
    </w:p>
    <w:p w14:paraId="22290155" w14:textId="77777777" w:rsidR="005659B1" w:rsidRPr="00F10B4F" w:rsidRDefault="005659B1" w:rsidP="005659B1">
      <w:pPr>
        <w:pStyle w:val="PL"/>
        <w:rPr>
          <w:color w:val="808080"/>
        </w:rPr>
      </w:pPr>
      <w:r w:rsidRPr="00F10B4F">
        <w:t xml:space="preserve">    maxMIMO-Layers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M</w:t>
      </w:r>
    </w:p>
    <w:p w14:paraId="1A24D048" w14:textId="77777777" w:rsidR="005659B1" w:rsidRPr="00F10B4F" w:rsidRDefault="005659B1" w:rsidP="005659B1">
      <w:pPr>
        <w:pStyle w:val="PL"/>
        <w:rPr>
          <w:color w:val="808080"/>
        </w:rPr>
      </w:pPr>
      <w:r w:rsidRPr="00F10B4F">
        <w:t xml:space="preserve">    processingType2Enabled                  </w:t>
      </w:r>
      <w:r w:rsidRPr="00F10B4F">
        <w:rPr>
          <w:color w:val="993366"/>
        </w:rPr>
        <w:t>BOOLEAN</w:t>
      </w:r>
      <w:r w:rsidRPr="00F10B4F">
        <w:t xml:space="preserve">                                                        </w:t>
      </w:r>
      <w:r w:rsidRPr="00F10B4F">
        <w:rPr>
          <w:color w:val="993366"/>
        </w:rPr>
        <w:t>OPTIONAL</w:t>
      </w:r>
      <w:r w:rsidRPr="00F10B4F">
        <w:t xml:space="preserve">    </w:t>
      </w:r>
      <w:r w:rsidRPr="00F10B4F">
        <w:rPr>
          <w:color w:val="808080"/>
        </w:rPr>
        <w:t>-- Need M</w:t>
      </w:r>
    </w:p>
    <w:p w14:paraId="115708B1" w14:textId="77777777" w:rsidR="005659B1" w:rsidRPr="00F10B4F" w:rsidRDefault="005659B1" w:rsidP="005659B1">
      <w:pPr>
        <w:pStyle w:val="PL"/>
      </w:pPr>
      <w:r w:rsidRPr="00F10B4F">
        <w:t xml:space="preserve">    ]],</w:t>
      </w:r>
    </w:p>
    <w:p w14:paraId="52F51A0F" w14:textId="77777777" w:rsidR="005659B1" w:rsidRPr="00F10B4F" w:rsidRDefault="005659B1" w:rsidP="005659B1">
      <w:pPr>
        <w:pStyle w:val="PL"/>
      </w:pPr>
      <w:r w:rsidRPr="00F10B4F">
        <w:t xml:space="preserve">    [[</w:t>
      </w:r>
    </w:p>
    <w:p w14:paraId="1FF58E4A" w14:textId="77777777" w:rsidR="005659B1" w:rsidRPr="00F10B4F" w:rsidRDefault="005659B1" w:rsidP="005659B1">
      <w:pPr>
        <w:pStyle w:val="PL"/>
        <w:rPr>
          <w:color w:val="808080"/>
        </w:rPr>
      </w:pPr>
      <w:r w:rsidRPr="00F10B4F">
        <w:t xml:space="preserve">    pdsch-CodeBlockGroupTransmissionList-r16 SetupRelease { PDSCH-CodeBlockGroupTransmissionList-r16 }     </w:t>
      </w:r>
      <w:r w:rsidRPr="00F10B4F">
        <w:rPr>
          <w:color w:val="993366"/>
        </w:rPr>
        <w:t>OPTIONAL</w:t>
      </w:r>
      <w:r w:rsidRPr="00F10B4F">
        <w:t xml:space="preserve">    </w:t>
      </w:r>
      <w:r w:rsidRPr="00F10B4F">
        <w:rPr>
          <w:color w:val="808080"/>
        </w:rPr>
        <w:t>-- Need M</w:t>
      </w:r>
    </w:p>
    <w:p w14:paraId="2A606262" w14:textId="77777777" w:rsidR="005659B1" w:rsidRPr="00F10B4F" w:rsidRDefault="005659B1" w:rsidP="005659B1">
      <w:pPr>
        <w:pStyle w:val="PL"/>
      </w:pPr>
      <w:r w:rsidRPr="00F10B4F">
        <w:t xml:space="preserve">    ]],</w:t>
      </w:r>
    </w:p>
    <w:p w14:paraId="4EAB179A" w14:textId="77777777" w:rsidR="005659B1" w:rsidRPr="00F10B4F" w:rsidRDefault="005659B1" w:rsidP="005659B1">
      <w:pPr>
        <w:pStyle w:val="PL"/>
      </w:pPr>
      <w:r w:rsidRPr="00F10B4F">
        <w:t xml:space="preserve">    [[</w:t>
      </w:r>
    </w:p>
    <w:p w14:paraId="14B54C29" w14:textId="77777777" w:rsidR="005659B1" w:rsidRPr="00F10B4F" w:rsidRDefault="005659B1" w:rsidP="005659B1">
      <w:pPr>
        <w:pStyle w:val="PL"/>
        <w:rPr>
          <w:color w:val="808080"/>
        </w:rPr>
      </w:pPr>
      <w:r w:rsidRPr="00F10B4F">
        <w:t xml:space="preserve">    downlinkHARQ-FeedbackDisabled-r17       SetupRelease { DownlinkHARQ-FeedbackDisabled-r17 }              </w:t>
      </w:r>
      <w:r w:rsidRPr="00F10B4F">
        <w:rPr>
          <w:color w:val="993366"/>
        </w:rPr>
        <w:t>OPTIONAL</w:t>
      </w:r>
      <w:r w:rsidRPr="00F10B4F">
        <w:t xml:space="preserve">,   </w:t>
      </w:r>
      <w:r w:rsidRPr="00F10B4F">
        <w:rPr>
          <w:color w:val="808080"/>
        </w:rPr>
        <w:t>-- Need M</w:t>
      </w:r>
    </w:p>
    <w:p w14:paraId="0A3772E0" w14:textId="77777777" w:rsidR="005659B1" w:rsidRPr="00F10B4F" w:rsidRDefault="005659B1" w:rsidP="005659B1">
      <w:pPr>
        <w:pStyle w:val="PL"/>
        <w:rPr>
          <w:color w:val="808080"/>
        </w:rPr>
      </w:pPr>
      <w:r w:rsidRPr="00F10B4F">
        <w:t xml:space="preserve">    nrofHARQ-ProcessesForPDSCH-v1700        </w:t>
      </w:r>
      <w:r w:rsidRPr="00F10B4F">
        <w:rPr>
          <w:color w:val="993366"/>
        </w:rPr>
        <w:t>ENUMERATED</w:t>
      </w:r>
      <w:r w:rsidRPr="00F10B4F">
        <w:t xml:space="preserve"> {n32}                                               </w:t>
      </w:r>
      <w:r w:rsidRPr="00F10B4F">
        <w:rPr>
          <w:color w:val="993366"/>
        </w:rPr>
        <w:t>OPTIONAL</w:t>
      </w:r>
      <w:r w:rsidRPr="00F10B4F">
        <w:t xml:space="preserve">    </w:t>
      </w:r>
      <w:r w:rsidRPr="00F10B4F">
        <w:rPr>
          <w:color w:val="808080"/>
        </w:rPr>
        <w:t>-- Need R</w:t>
      </w:r>
    </w:p>
    <w:p w14:paraId="0C3EB4C6" w14:textId="77777777" w:rsidR="005659B1" w:rsidRPr="00F10B4F" w:rsidRDefault="005659B1" w:rsidP="005659B1">
      <w:pPr>
        <w:pStyle w:val="PL"/>
      </w:pPr>
      <w:r w:rsidRPr="00F10B4F">
        <w:t xml:space="preserve">    ]]</w:t>
      </w:r>
    </w:p>
    <w:p w14:paraId="5CA9C8A6" w14:textId="77777777" w:rsidR="005659B1" w:rsidRPr="00F10B4F" w:rsidRDefault="005659B1" w:rsidP="005659B1">
      <w:pPr>
        <w:pStyle w:val="PL"/>
      </w:pPr>
      <w:r w:rsidRPr="00F10B4F">
        <w:t>}</w:t>
      </w:r>
    </w:p>
    <w:p w14:paraId="78837566" w14:textId="77777777" w:rsidR="005659B1" w:rsidRPr="00F10B4F" w:rsidRDefault="005659B1" w:rsidP="005659B1">
      <w:pPr>
        <w:pStyle w:val="PL"/>
      </w:pPr>
    </w:p>
    <w:p w14:paraId="663BB5E0" w14:textId="77777777" w:rsidR="005659B1" w:rsidRPr="00F10B4F" w:rsidRDefault="005659B1" w:rsidP="005659B1">
      <w:pPr>
        <w:pStyle w:val="PL"/>
      </w:pPr>
      <w:r w:rsidRPr="00F10B4F">
        <w:t xml:space="preserve">PDSCH-CodeBlockGroupTransmission ::=    </w:t>
      </w:r>
      <w:r w:rsidRPr="00F10B4F">
        <w:rPr>
          <w:color w:val="993366"/>
        </w:rPr>
        <w:t>SEQUENCE</w:t>
      </w:r>
      <w:r w:rsidRPr="00F10B4F">
        <w:t xml:space="preserve"> {</w:t>
      </w:r>
    </w:p>
    <w:p w14:paraId="1BBD3AE7" w14:textId="77777777" w:rsidR="005659B1" w:rsidRPr="00F10B4F" w:rsidRDefault="005659B1" w:rsidP="005659B1">
      <w:pPr>
        <w:pStyle w:val="PL"/>
      </w:pPr>
      <w:r w:rsidRPr="00F10B4F">
        <w:t xml:space="preserve">    maxCodeBlockGroupsPerTransportBlock     </w:t>
      </w:r>
      <w:r w:rsidRPr="00F10B4F">
        <w:rPr>
          <w:color w:val="993366"/>
        </w:rPr>
        <w:t>ENUMERATED</w:t>
      </w:r>
      <w:r w:rsidRPr="00F10B4F">
        <w:t xml:space="preserve"> {n2, n4, n6, n8},</w:t>
      </w:r>
    </w:p>
    <w:p w14:paraId="4589724E" w14:textId="77777777" w:rsidR="005659B1" w:rsidRPr="00F10B4F" w:rsidRDefault="005659B1" w:rsidP="005659B1">
      <w:pPr>
        <w:pStyle w:val="PL"/>
      </w:pPr>
      <w:r w:rsidRPr="00F10B4F">
        <w:t xml:space="preserve">    codeBlockGroupFlushIndicator            </w:t>
      </w:r>
      <w:r w:rsidRPr="00F10B4F">
        <w:rPr>
          <w:color w:val="993366"/>
        </w:rPr>
        <w:t>BOOLEAN</w:t>
      </w:r>
      <w:r w:rsidRPr="00F10B4F">
        <w:t>,</w:t>
      </w:r>
    </w:p>
    <w:p w14:paraId="44F2F1A1" w14:textId="77777777" w:rsidR="005659B1" w:rsidRPr="00F10B4F" w:rsidRDefault="005659B1" w:rsidP="005659B1">
      <w:pPr>
        <w:pStyle w:val="PL"/>
      </w:pPr>
      <w:r w:rsidRPr="00F10B4F">
        <w:t xml:space="preserve">    ...</w:t>
      </w:r>
    </w:p>
    <w:p w14:paraId="372C786B" w14:textId="77777777" w:rsidR="005659B1" w:rsidRPr="00F10B4F" w:rsidRDefault="005659B1" w:rsidP="005659B1">
      <w:pPr>
        <w:pStyle w:val="PL"/>
      </w:pPr>
      <w:r w:rsidRPr="00F10B4F">
        <w:t>}</w:t>
      </w:r>
    </w:p>
    <w:p w14:paraId="40146CEC" w14:textId="77777777" w:rsidR="005659B1" w:rsidRPr="00F10B4F" w:rsidRDefault="005659B1" w:rsidP="005659B1">
      <w:pPr>
        <w:pStyle w:val="PL"/>
      </w:pPr>
    </w:p>
    <w:p w14:paraId="6AA38195" w14:textId="77777777" w:rsidR="005659B1" w:rsidRPr="00F10B4F" w:rsidRDefault="005659B1" w:rsidP="005659B1">
      <w:pPr>
        <w:pStyle w:val="PL"/>
      </w:pPr>
      <w:r w:rsidRPr="00F10B4F">
        <w:t xml:space="preserve">PDSCH-CodeBlockGroupTransmissionList-r16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PDSCH-CodeBlockGroupTransmission</w:t>
      </w:r>
    </w:p>
    <w:p w14:paraId="1DAF27E5" w14:textId="77777777" w:rsidR="005659B1" w:rsidRPr="00F10B4F" w:rsidRDefault="005659B1" w:rsidP="005659B1">
      <w:pPr>
        <w:pStyle w:val="PL"/>
      </w:pPr>
    </w:p>
    <w:p w14:paraId="639A2BD8" w14:textId="77777777" w:rsidR="005659B1" w:rsidRPr="00F10B4F" w:rsidRDefault="005659B1" w:rsidP="005659B1">
      <w:pPr>
        <w:pStyle w:val="PL"/>
      </w:pPr>
      <w:r w:rsidRPr="00F10B4F">
        <w:t xml:space="preserve">DownlinkHARQ-FeedbackDisabled-r17 ::=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(32))</w:t>
      </w:r>
    </w:p>
    <w:p w14:paraId="2C90EB64" w14:textId="77777777" w:rsidR="005659B1" w:rsidRPr="00F10B4F" w:rsidRDefault="005659B1" w:rsidP="005659B1">
      <w:pPr>
        <w:pStyle w:val="PL"/>
      </w:pPr>
    </w:p>
    <w:p w14:paraId="4EA320B6" w14:textId="77777777" w:rsidR="005659B1" w:rsidRPr="00F10B4F" w:rsidRDefault="005659B1" w:rsidP="005659B1">
      <w:pPr>
        <w:pStyle w:val="PL"/>
        <w:rPr>
          <w:color w:val="808080"/>
        </w:rPr>
      </w:pPr>
      <w:r w:rsidRPr="00F10B4F">
        <w:rPr>
          <w:color w:val="808080"/>
        </w:rPr>
        <w:t>-- TAG-PDSCH-SERVINGCELLCONFIG-STOP</w:t>
      </w:r>
    </w:p>
    <w:p w14:paraId="632AC799" w14:textId="77777777" w:rsidR="005659B1" w:rsidRPr="00F10B4F" w:rsidRDefault="005659B1" w:rsidP="005659B1">
      <w:pPr>
        <w:pStyle w:val="PL"/>
        <w:rPr>
          <w:color w:val="808080"/>
        </w:rPr>
      </w:pPr>
      <w:r w:rsidRPr="00F10B4F">
        <w:rPr>
          <w:color w:val="808080"/>
        </w:rPr>
        <w:t>-- ASN1STOP</w:t>
      </w:r>
    </w:p>
    <w:p w14:paraId="7B381E7B" w14:textId="77777777" w:rsidR="005659B1" w:rsidRPr="00F10B4F" w:rsidRDefault="005659B1" w:rsidP="005659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59B1" w:rsidRPr="00F10B4F" w14:paraId="2F515825" w14:textId="77777777" w:rsidTr="00995D7B">
        <w:tc>
          <w:tcPr>
            <w:tcW w:w="14507" w:type="dxa"/>
            <w:tcBorders>
              <w:top w:val="single" w:sz="4" w:space="0" w:color="auto"/>
              <w:left w:val="single" w:sz="4" w:space="0" w:color="auto"/>
              <w:bottom w:val="single" w:sz="4" w:space="0" w:color="auto"/>
              <w:right w:val="single" w:sz="4" w:space="0" w:color="auto"/>
            </w:tcBorders>
            <w:hideMark/>
          </w:tcPr>
          <w:p w14:paraId="32F65616" w14:textId="77777777" w:rsidR="005659B1" w:rsidRPr="00F10B4F" w:rsidRDefault="005659B1" w:rsidP="00995D7B">
            <w:pPr>
              <w:pStyle w:val="TAH"/>
              <w:rPr>
                <w:szCs w:val="22"/>
                <w:lang w:eastAsia="sv-SE"/>
              </w:rPr>
            </w:pPr>
            <w:r w:rsidRPr="00F10B4F">
              <w:rPr>
                <w:i/>
                <w:szCs w:val="22"/>
                <w:lang w:eastAsia="sv-SE"/>
              </w:rPr>
              <w:t xml:space="preserve">PDSCH-CodeBlockGroupTransmission </w:t>
            </w:r>
            <w:r w:rsidRPr="00F10B4F">
              <w:rPr>
                <w:szCs w:val="22"/>
                <w:lang w:eastAsia="sv-SE"/>
              </w:rPr>
              <w:t>field descriptions</w:t>
            </w:r>
          </w:p>
        </w:tc>
      </w:tr>
      <w:tr w:rsidR="005659B1" w:rsidRPr="00F10B4F" w14:paraId="1AD0B722" w14:textId="77777777" w:rsidTr="00995D7B">
        <w:tc>
          <w:tcPr>
            <w:tcW w:w="14507" w:type="dxa"/>
            <w:tcBorders>
              <w:top w:val="single" w:sz="4" w:space="0" w:color="auto"/>
              <w:left w:val="single" w:sz="4" w:space="0" w:color="auto"/>
              <w:bottom w:val="single" w:sz="4" w:space="0" w:color="auto"/>
              <w:right w:val="single" w:sz="4" w:space="0" w:color="auto"/>
            </w:tcBorders>
            <w:hideMark/>
          </w:tcPr>
          <w:p w14:paraId="5EAF4839" w14:textId="77777777" w:rsidR="005659B1" w:rsidRPr="00F10B4F" w:rsidRDefault="005659B1" w:rsidP="00995D7B">
            <w:pPr>
              <w:pStyle w:val="TAL"/>
              <w:rPr>
                <w:szCs w:val="22"/>
                <w:lang w:eastAsia="sv-SE"/>
              </w:rPr>
            </w:pPr>
            <w:r w:rsidRPr="00F10B4F">
              <w:rPr>
                <w:b/>
                <w:i/>
                <w:szCs w:val="22"/>
                <w:lang w:eastAsia="sv-SE"/>
              </w:rPr>
              <w:t>codeBlockGroupFlushIndicator</w:t>
            </w:r>
          </w:p>
          <w:p w14:paraId="0572A92C" w14:textId="77777777" w:rsidR="005659B1" w:rsidRPr="00F10B4F" w:rsidRDefault="005659B1" w:rsidP="00995D7B">
            <w:pPr>
              <w:pStyle w:val="TAL"/>
              <w:rPr>
                <w:szCs w:val="22"/>
                <w:lang w:eastAsia="sv-SE"/>
              </w:rPr>
            </w:pPr>
            <w:r w:rsidRPr="00F10B4F">
              <w:rPr>
                <w:szCs w:val="22"/>
                <w:lang w:eastAsia="sv-SE"/>
              </w:rPr>
              <w:t>Indicates whether CBGFI for CBG based (re)transmission in DL is enabled (true). (see TS 38.212 [17], clause 7.3.1.2.2).</w:t>
            </w:r>
          </w:p>
        </w:tc>
      </w:tr>
      <w:tr w:rsidR="005659B1" w:rsidRPr="00F10B4F" w14:paraId="04E6BFF4" w14:textId="77777777" w:rsidTr="00995D7B">
        <w:tc>
          <w:tcPr>
            <w:tcW w:w="14507" w:type="dxa"/>
            <w:tcBorders>
              <w:top w:val="single" w:sz="4" w:space="0" w:color="auto"/>
              <w:left w:val="single" w:sz="4" w:space="0" w:color="auto"/>
              <w:bottom w:val="single" w:sz="4" w:space="0" w:color="auto"/>
              <w:right w:val="single" w:sz="4" w:space="0" w:color="auto"/>
            </w:tcBorders>
            <w:hideMark/>
          </w:tcPr>
          <w:p w14:paraId="540E4507" w14:textId="77777777" w:rsidR="005659B1" w:rsidRPr="00F10B4F" w:rsidRDefault="005659B1" w:rsidP="00995D7B">
            <w:pPr>
              <w:pStyle w:val="TAL"/>
              <w:rPr>
                <w:szCs w:val="22"/>
                <w:lang w:eastAsia="sv-SE"/>
              </w:rPr>
            </w:pPr>
            <w:r w:rsidRPr="00F10B4F">
              <w:rPr>
                <w:b/>
                <w:i/>
                <w:szCs w:val="22"/>
                <w:lang w:eastAsia="sv-SE"/>
              </w:rPr>
              <w:t>maxCodeBlockGroupsPerTransportBlock</w:t>
            </w:r>
          </w:p>
          <w:p w14:paraId="427B07CB" w14:textId="77777777" w:rsidR="005659B1" w:rsidRPr="00F10B4F" w:rsidRDefault="005659B1" w:rsidP="00995D7B">
            <w:pPr>
              <w:pStyle w:val="TAL"/>
              <w:rPr>
                <w:szCs w:val="22"/>
                <w:lang w:eastAsia="sv-SE"/>
              </w:rPr>
            </w:pPr>
            <w:r w:rsidRPr="00F10B4F">
              <w:rPr>
                <w:szCs w:val="22"/>
                <w:lang w:eastAsia="sv-SE"/>
              </w:rPr>
              <w:t>Maximum number of code-block-groups (CBGs) per TB. In case of multiple CW, the maximum CBG is 4 (see TS 38.213 [13], clause 9.1.1).</w:t>
            </w:r>
          </w:p>
        </w:tc>
      </w:tr>
    </w:tbl>
    <w:p w14:paraId="235EB8E0" w14:textId="77777777" w:rsidR="005659B1" w:rsidRPr="00F10B4F" w:rsidRDefault="005659B1" w:rsidP="005659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59B1" w:rsidRPr="00F10B4F" w14:paraId="5918F184"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03E73CED" w14:textId="77777777" w:rsidR="005659B1" w:rsidRPr="00F10B4F" w:rsidRDefault="005659B1" w:rsidP="00995D7B">
            <w:pPr>
              <w:pStyle w:val="TAH"/>
              <w:rPr>
                <w:szCs w:val="22"/>
                <w:lang w:eastAsia="sv-SE"/>
              </w:rPr>
            </w:pPr>
            <w:r w:rsidRPr="00F10B4F">
              <w:rPr>
                <w:i/>
                <w:szCs w:val="22"/>
                <w:lang w:eastAsia="sv-SE"/>
              </w:rPr>
              <w:lastRenderedPageBreak/>
              <w:t xml:space="preserve">PDSCH-ServingCellConfig </w:t>
            </w:r>
            <w:r w:rsidRPr="00F10B4F">
              <w:rPr>
                <w:szCs w:val="22"/>
                <w:lang w:eastAsia="sv-SE"/>
              </w:rPr>
              <w:t>field descriptions</w:t>
            </w:r>
          </w:p>
        </w:tc>
      </w:tr>
      <w:tr w:rsidR="005659B1" w:rsidRPr="00F10B4F" w14:paraId="34A59EDC"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2CF62F3E" w14:textId="77777777" w:rsidR="005659B1" w:rsidRPr="00F10B4F" w:rsidRDefault="005659B1" w:rsidP="00995D7B">
            <w:pPr>
              <w:pStyle w:val="TAL"/>
              <w:rPr>
                <w:szCs w:val="22"/>
                <w:lang w:eastAsia="sv-SE"/>
              </w:rPr>
            </w:pPr>
            <w:r w:rsidRPr="00F10B4F">
              <w:rPr>
                <w:b/>
                <w:i/>
                <w:szCs w:val="22"/>
                <w:lang w:eastAsia="sv-SE"/>
              </w:rPr>
              <w:t>codeBlockGroupTransmission</w:t>
            </w:r>
          </w:p>
          <w:p w14:paraId="7B7F32A4" w14:textId="77777777" w:rsidR="005659B1" w:rsidRPr="00F10B4F" w:rsidRDefault="005659B1" w:rsidP="00995D7B">
            <w:pPr>
              <w:pStyle w:val="TAL"/>
              <w:rPr>
                <w:szCs w:val="22"/>
                <w:lang w:eastAsia="sv-SE"/>
              </w:rPr>
            </w:pPr>
            <w:r w:rsidRPr="00F10B4F">
              <w:rPr>
                <w:szCs w:val="22"/>
                <w:lang w:eastAsia="sv-SE"/>
              </w:rPr>
              <w:t>Enables and configures code-block-group (CBG) based transmission (see TS 38.213 [13], clause 9.1.1).</w:t>
            </w:r>
            <w:r w:rsidRPr="00F10B4F">
              <w:t xml:space="preserve"> </w:t>
            </w:r>
            <w:r w:rsidRPr="00F10B4F">
              <w:rPr>
                <w:szCs w:val="22"/>
                <w:lang w:eastAsia="sv-SE"/>
              </w:rPr>
              <w:t xml:space="preserve">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p w14:paraId="59C6A49A" w14:textId="2742F483" w:rsidR="005659B1" w:rsidRPr="00F10B4F" w:rsidRDefault="005659B1" w:rsidP="0024516C">
            <w:pPr>
              <w:pStyle w:val="TAL"/>
              <w:rPr>
                <w:szCs w:val="22"/>
                <w:lang w:eastAsia="sv-SE"/>
              </w:rPr>
            </w:pPr>
            <w:r w:rsidRPr="00F10B4F">
              <w:rPr>
                <w:szCs w:val="22"/>
                <w:lang w:eastAsia="sv-SE"/>
              </w:rPr>
              <w:t>The network does not configure this field if</w:t>
            </w:r>
            <w:r w:rsidRPr="00F10B4F">
              <w:rPr>
                <w:szCs w:val="22"/>
                <w:lang w:eastAsia="sv-SE"/>
              </w:rPr>
              <w:br/>
              <w:t xml:space="preserve"> - the SCS</w:t>
            </w:r>
            <w:ins w:id="44" w:author="NEC" w:date="2023-05-04T13:06:00Z">
              <w:r w:rsidR="007970B6">
                <w:rPr>
                  <w:szCs w:val="22"/>
                  <w:lang w:eastAsia="sv-SE"/>
                </w:rPr>
                <w:t xml:space="preserve"> of at least one </w:t>
              </w:r>
              <w:r w:rsidR="0024516C">
                <w:rPr>
                  <w:szCs w:val="22"/>
                  <w:lang w:eastAsia="sv-SE"/>
                </w:rPr>
                <w:t>DL</w:t>
              </w:r>
              <w:r w:rsidR="007970B6">
                <w:rPr>
                  <w:szCs w:val="22"/>
                  <w:lang w:eastAsia="sv-SE"/>
                </w:rPr>
                <w:t xml:space="preserve"> BWP in a cell</w:t>
              </w:r>
            </w:ins>
            <w:r w:rsidRPr="00F10B4F">
              <w:rPr>
                <w:szCs w:val="22"/>
                <w:lang w:eastAsia="sv-SE"/>
              </w:rPr>
              <w:t xml:space="preserve"> is 480 or 960 kHz</w:t>
            </w:r>
            <w:r w:rsidRPr="00F10B4F">
              <w:rPr>
                <w:szCs w:val="22"/>
                <w:lang w:eastAsia="sv-SE"/>
              </w:rPr>
              <w:br/>
              <w:t xml:space="preserve"> - Type-1 HARQ-ACK codebook is configured and </w:t>
            </w:r>
            <w:r w:rsidRPr="00F10B4F">
              <w:rPr>
                <w:i/>
              </w:rPr>
              <w:t>pdsch-TimeDomainAllocationListForMultiPDSCH-r17</w:t>
            </w:r>
            <w:r w:rsidRPr="00F10B4F">
              <w:t xml:space="preserve"> for this serving cell contains pdsch-AllocationList with multiple entries (multiple PDSCH)</w:t>
            </w:r>
            <w:r w:rsidRPr="00F10B4F">
              <w:br/>
            </w:r>
            <w:r w:rsidRPr="00F10B4F">
              <w:rPr>
                <w:szCs w:val="22"/>
              </w:rPr>
              <w:t xml:space="preserve"> - </w:t>
            </w:r>
            <w:r w:rsidRPr="00F10B4F">
              <w:rPr>
                <w:szCs w:val="22"/>
                <w:lang w:eastAsia="sv-SE"/>
              </w:rPr>
              <w:t xml:space="preserve">Type-2 HARQ-ACK codebook is configured and </w:t>
            </w:r>
            <w:r w:rsidRPr="00F10B4F">
              <w:rPr>
                <w:i/>
              </w:rPr>
              <w:t>pdsch-TimeDomainAllocationListForMultiPDSCH-r17</w:t>
            </w:r>
            <w:r w:rsidRPr="00F10B4F">
              <w:t xml:space="preserve"> </w:t>
            </w:r>
            <w:r w:rsidRPr="00F10B4F">
              <w:rPr>
                <w:szCs w:val="22"/>
                <w:lang w:eastAsia="sv-SE"/>
              </w:rPr>
              <w:t xml:space="preserve">for any cell in the same PUCCH cell group associated with this serving cell </w:t>
            </w:r>
            <w:r w:rsidRPr="00F10B4F">
              <w:t>contains pdsch-AllocationList with multiple entries (multiple PDSCH)</w:t>
            </w:r>
          </w:p>
        </w:tc>
      </w:tr>
      <w:tr w:rsidR="005659B1" w:rsidRPr="00F10B4F" w14:paraId="0F225B34" w14:textId="77777777" w:rsidTr="00995D7B">
        <w:tc>
          <w:tcPr>
            <w:tcW w:w="14173" w:type="dxa"/>
            <w:tcBorders>
              <w:top w:val="single" w:sz="4" w:space="0" w:color="auto"/>
              <w:left w:val="single" w:sz="4" w:space="0" w:color="auto"/>
              <w:bottom w:val="single" w:sz="4" w:space="0" w:color="auto"/>
              <w:right w:val="single" w:sz="4" w:space="0" w:color="auto"/>
            </w:tcBorders>
          </w:tcPr>
          <w:p w14:paraId="50CC1B83" w14:textId="77777777" w:rsidR="005659B1" w:rsidRPr="00F10B4F" w:rsidRDefault="005659B1" w:rsidP="00995D7B">
            <w:pPr>
              <w:pStyle w:val="TAL"/>
              <w:rPr>
                <w:b/>
                <w:bCs/>
                <w:i/>
                <w:iCs/>
              </w:rPr>
            </w:pPr>
            <w:r w:rsidRPr="00F10B4F">
              <w:rPr>
                <w:b/>
                <w:bCs/>
                <w:i/>
                <w:iCs/>
              </w:rPr>
              <w:t>downlinkHARQ-FeedbackDisabled</w:t>
            </w:r>
          </w:p>
          <w:p w14:paraId="41485645" w14:textId="77777777" w:rsidR="005659B1" w:rsidRPr="00F10B4F" w:rsidRDefault="005659B1" w:rsidP="00995D7B">
            <w:pPr>
              <w:pStyle w:val="TAL"/>
              <w:rPr>
                <w:b/>
                <w:i/>
                <w:szCs w:val="22"/>
                <w:lang w:eastAsia="sv-SE"/>
              </w:rPr>
            </w:pPr>
            <w:r w:rsidRPr="00F10B4F">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5659B1" w:rsidRPr="00F10B4F" w14:paraId="6E5040CD"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34118DF8" w14:textId="77777777" w:rsidR="005659B1" w:rsidRPr="00F10B4F" w:rsidRDefault="005659B1" w:rsidP="00995D7B">
            <w:pPr>
              <w:pStyle w:val="TAL"/>
              <w:rPr>
                <w:b/>
                <w:i/>
                <w:szCs w:val="22"/>
                <w:lang w:eastAsia="sv-SE"/>
              </w:rPr>
            </w:pPr>
            <w:r w:rsidRPr="00F10B4F">
              <w:rPr>
                <w:b/>
                <w:i/>
                <w:szCs w:val="22"/>
                <w:lang w:eastAsia="sv-SE"/>
              </w:rPr>
              <w:t>maxMIMO-Layers</w:t>
            </w:r>
          </w:p>
          <w:p w14:paraId="20801FCA" w14:textId="77777777" w:rsidR="005659B1" w:rsidRPr="00F10B4F" w:rsidRDefault="005659B1" w:rsidP="00995D7B">
            <w:pPr>
              <w:pStyle w:val="TAL"/>
              <w:rPr>
                <w:szCs w:val="22"/>
                <w:lang w:eastAsia="sv-SE"/>
              </w:rPr>
            </w:pPr>
            <w:r w:rsidRPr="00F10B4F">
              <w:rPr>
                <w:szCs w:val="22"/>
                <w:lang w:eastAsia="sv-SE"/>
              </w:rPr>
              <w:t>Indicates the maximum number of MIMO layers to be used for PDSCH in all BWPs of this serving cell. (see TS 38.212 [17], clause 5.4.2.1).</w:t>
            </w:r>
          </w:p>
        </w:tc>
      </w:tr>
      <w:tr w:rsidR="005659B1" w:rsidRPr="00F10B4F" w14:paraId="2C82F448"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17D2F010" w14:textId="77777777" w:rsidR="005659B1" w:rsidRPr="00F10B4F" w:rsidRDefault="005659B1" w:rsidP="00995D7B">
            <w:pPr>
              <w:pStyle w:val="TAL"/>
              <w:rPr>
                <w:szCs w:val="22"/>
                <w:lang w:eastAsia="sv-SE"/>
              </w:rPr>
            </w:pPr>
            <w:r w:rsidRPr="00F10B4F">
              <w:rPr>
                <w:b/>
                <w:i/>
                <w:szCs w:val="22"/>
                <w:lang w:eastAsia="sv-SE"/>
              </w:rPr>
              <w:t>nrofHARQ-ProcessesForPDSCH</w:t>
            </w:r>
          </w:p>
          <w:p w14:paraId="12504565" w14:textId="77777777" w:rsidR="005659B1" w:rsidRPr="00F10B4F" w:rsidRDefault="005659B1" w:rsidP="00995D7B">
            <w:pPr>
              <w:pStyle w:val="TAL"/>
              <w:rPr>
                <w:szCs w:val="22"/>
                <w:lang w:eastAsia="sv-SE"/>
              </w:rPr>
            </w:pPr>
            <w:r w:rsidRPr="00F10B4F">
              <w:rPr>
                <w:szCs w:val="22"/>
                <w:lang w:eastAsia="sv-SE"/>
              </w:rPr>
              <w:t xml:space="preserve">The number of HARQ processes to be used on the PDSCH of a serving cell. Value </w:t>
            </w:r>
            <w:r w:rsidRPr="00F10B4F">
              <w:rPr>
                <w:i/>
                <w:szCs w:val="22"/>
                <w:lang w:eastAsia="sv-SE"/>
              </w:rPr>
              <w:t>n2</w:t>
            </w:r>
            <w:r w:rsidRPr="00F10B4F">
              <w:rPr>
                <w:szCs w:val="22"/>
                <w:lang w:eastAsia="sv-SE"/>
              </w:rPr>
              <w:t xml:space="preserve"> corresponds to 2 HARQ processes, value </w:t>
            </w:r>
            <w:r w:rsidRPr="00F10B4F">
              <w:rPr>
                <w:i/>
                <w:szCs w:val="22"/>
                <w:lang w:eastAsia="sv-SE"/>
              </w:rPr>
              <w:t>n4</w:t>
            </w:r>
            <w:r w:rsidRPr="00F10B4F">
              <w:rPr>
                <w:szCs w:val="22"/>
                <w:lang w:eastAsia="sv-SE"/>
              </w:rPr>
              <w:t xml:space="preserve"> to 4 HARQ processes, and so on. If both </w:t>
            </w:r>
            <w:r w:rsidRPr="00F10B4F">
              <w:rPr>
                <w:i/>
                <w:iCs/>
                <w:szCs w:val="22"/>
                <w:lang w:eastAsia="sv-SE"/>
              </w:rPr>
              <w:t>nrofHARQ-ProcessesForPDSCH</w:t>
            </w:r>
            <w:r w:rsidRPr="00F10B4F">
              <w:rPr>
                <w:szCs w:val="22"/>
                <w:lang w:eastAsia="sv-SE"/>
              </w:rPr>
              <w:t xml:space="preserve"> and </w:t>
            </w:r>
            <w:r w:rsidRPr="00F10B4F">
              <w:rPr>
                <w:i/>
                <w:iCs/>
                <w:szCs w:val="22"/>
                <w:lang w:eastAsia="sv-SE"/>
              </w:rPr>
              <w:t>nrofHARQ-ProcessesForPDSCH-v1700</w:t>
            </w:r>
            <w:r w:rsidRPr="00F10B4F">
              <w:rPr>
                <w:szCs w:val="22"/>
                <w:lang w:eastAsia="sv-SE"/>
              </w:rPr>
              <w:t xml:space="preserve"> are absent, the UE uses 8 HARQ processes (see TS 38.214 [19], clause 5.1).</w:t>
            </w:r>
          </w:p>
        </w:tc>
      </w:tr>
      <w:tr w:rsidR="005659B1" w:rsidRPr="00F10B4F" w14:paraId="46F12AED"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36E237A9" w14:textId="77777777" w:rsidR="005659B1" w:rsidRPr="00F10B4F" w:rsidRDefault="005659B1" w:rsidP="00995D7B">
            <w:pPr>
              <w:pStyle w:val="TAL"/>
              <w:rPr>
                <w:b/>
                <w:bCs/>
                <w:i/>
                <w:iCs/>
                <w:lang w:eastAsia="x-none"/>
              </w:rPr>
            </w:pPr>
            <w:r w:rsidRPr="00F10B4F">
              <w:rPr>
                <w:b/>
                <w:bCs/>
                <w:i/>
                <w:iCs/>
                <w:lang w:eastAsia="x-none"/>
              </w:rPr>
              <w:t>pdsch-CodeBlockGroupTransmissionList</w:t>
            </w:r>
          </w:p>
          <w:p w14:paraId="1F7E2F81" w14:textId="77777777" w:rsidR="005659B1" w:rsidRPr="00F10B4F" w:rsidRDefault="005659B1" w:rsidP="00995D7B">
            <w:pPr>
              <w:pStyle w:val="TAL"/>
              <w:rPr>
                <w:b/>
                <w:i/>
                <w:szCs w:val="22"/>
                <w:lang w:eastAsia="sv-SE"/>
              </w:rPr>
            </w:pPr>
            <w:r w:rsidRPr="00F10B4F">
              <w:rPr>
                <w:szCs w:val="22"/>
                <w:lang w:eastAsia="sv-SE"/>
              </w:rPr>
              <w:t>A list of configurations for up to two simultaneously constructed HARQ-ACK codebooks (see TS 38.213 [13], clause 9.3).</w:t>
            </w:r>
          </w:p>
        </w:tc>
      </w:tr>
      <w:tr w:rsidR="005659B1" w:rsidRPr="00F10B4F" w14:paraId="60F4E679"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2D088F61" w14:textId="77777777" w:rsidR="005659B1" w:rsidRPr="00F10B4F" w:rsidRDefault="005659B1" w:rsidP="00995D7B">
            <w:pPr>
              <w:pStyle w:val="TAL"/>
              <w:rPr>
                <w:b/>
                <w:i/>
                <w:lang w:eastAsia="sv-SE"/>
              </w:rPr>
            </w:pPr>
            <w:r w:rsidRPr="00F10B4F">
              <w:rPr>
                <w:b/>
                <w:i/>
                <w:lang w:eastAsia="sv-SE"/>
              </w:rPr>
              <w:t>processingType2Enabled</w:t>
            </w:r>
          </w:p>
          <w:p w14:paraId="3C714871" w14:textId="77777777" w:rsidR="005659B1" w:rsidRPr="00F10B4F" w:rsidRDefault="005659B1" w:rsidP="00995D7B">
            <w:pPr>
              <w:pStyle w:val="TAL"/>
              <w:rPr>
                <w:rFonts w:eastAsia="Yu Mincho"/>
                <w:lang w:eastAsia="sv-SE"/>
              </w:rPr>
            </w:pPr>
            <w:r w:rsidRPr="00F10B4F">
              <w:rPr>
                <w:rFonts w:eastAsia="Yu Mincho"/>
                <w:lang w:eastAsia="sv-SE"/>
              </w:rPr>
              <w:t>Enables configuration of advanced processing time capability 2 for PDSCH (see 38.214 [19], clause 5.3).</w:t>
            </w:r>
          </w:p>
        </w:tc>
      </w:tr>
      <w:tr w:rsidR="005659B1" w:rsidRPr="00F10B4F" w14:paraId="08A483DF"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2E3A9E7A" w14:textId="77777777" w:rsidR="005659B1" w:rsidRPr="00F10B4F" w:rsidRDefault="005659B1" w:rsidP="00995D7B">
            <w:pPr>
              <w:pStyle w:val="TAL"/>
              <w:rPr>
                <w:szCs w:val="22"/>
                <w:lang w:eastAsia="sv-SE"/>
              </w:rPr>
            </w:pPr>
            <w:r w:rsidRPr="00F10B4F">
              <w:rPr>
                <w:b/>
                <w:i/>
                <w:szCs w:val="22"/>
                <w:lang w:eastAsia="sv-SE"/>
              </w:rPr>
              <w:t>pucch-Cell</w:t>
            </w:r>
          </w:p>
          <w:p w14:paraId="19DE8517" w14:textId="77777777" w:rsidR="005659B1" w:rsidRPr="00F10B4F" w:rsidRDefault="005659B1" w:rsidP="00995D7B">
            <w:pPr>
              <w:pStyle w:val="TAL"/>
              <w:rPr>
                <w:szCs w:val="22"/>
                <w:lang w:eastAsia="sv-SE"/>
              </w:rPr>
            </w:pPr>
            <w:r w:rsidRPr="00F10B4F">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5659B1" w:rsidRPr="00F10B4F" w14:paraId="29A7790B" w14:textId="77777777" w:rsidTr="00995D7B">
        <w:tc>
          <w:tcPr>
            <w:tcW w:w="14173" w:type="dxa"/>
            <w:tcBorders>
              <w:top w:val="single" w:sz="4" w:space="0" w:color="auto"/>
              <w:left w:val="single" w:sz="4" w:space="0" w:color="auto"/>
              <w:bottom w:val="single" w:sz="4" w:space="0" w:color="auto"/>
              <w:right w:val="single" w:sz="4" w:space="0" w:color="auto"/>
            </w:tcBorders>
            <w:hideMark/>
          </w:tcPr>
          <w:p w14:paraId="2A63C48D" w14:textId="77777777" w:rsidR="005659B1" w:rsidRPr="00F10B4F" w:rsidRDefault="005659B1" w:rsidP="00995D7B">
            <w:pPr>
              <w:pStyle w:val="TAL"/>
              <w:rPr>
                <w:szCs w:val="22"/>
                <w:lang w:eastAsia="sv-SE"/>
              </w:rPr>
            </w:pPr>
            <w:r w:rsidRPr="00F10B4F">
              <w:rPr>
                <w:b/>
                <w:i/>
                <w:szCs w:val="22"/>
                <w:lang w:eastAsia="sv-SE"/>
              </w:rPr>
              <w:t>xOverhead</w:t>
            </w:r>
          </w:p>
          <w:p w14:paraId="50781416" w14:textId="77777777" w:rsidR="005659B1" w:rsidRPr="00F10B4F" w:rsidRDefault="005659B1" w:rsidP="00995D7B">
            <w:pPr>
              <w:pStyle w:val="TAL"/>
              <w:rPr>
                <w:szCs w:val="22"/>
                <w:lang w:eastAsia="sv-SE"/>
              </w:rPr>
            </w:pPr>
            <w:r w:rsidRPr="00F10B4F">
              <w:rPr>
                <w:szCs w:val="22"/>
                <w:lang w:eastAsia="sv-SE"/>
              </w:rPr>
              <w:t>Accounts for overhead from CSI-RS, CORESET, etc. If the field is absent, the UE applies value xOh0 (see TS 38.214 [19], clause 5.1.3.2).</w:t>
            </w:r>
          </w:p>
        </w:tc>
      </w:tr>
    </w:tbl>
    <w:p w14:paraId="18DB67CD" w14:textId="77777777" w:rsidR="005659B1" w:rsidRPr="00F10B4F" w:rsidRDefault="005659B1" w:rsidP="005659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59B1" w:rsidRPr="00F10B4F" w14:paraId="5C41307F" w14:textId="77777777" w:rsidTr="00995D7B">
        <w:tc>
          <w:tcPr>
            <w:tcW w:w="4027" w:type="dxa"/>
            <w:tcBorders>
              <w:top w:val="single" w:sz="4" w:space="0" w:color="auto"/>
              <w:left w:val="single" w:sz="4" w:space="0" w:color="auto"/>
              <w:bottom w:val="single" w:sz="4" w:space="0" w:color="auto"/>
              <w:right w:val="single" w:sz="4" w:space="0" w:color="auto"/>
            </w:tcBorders>
            <w:hideMark/>
          </w:tcPr>
          <w:p w14:paraId="3429DDEB" w14:textId="77777777" w:rsidR="005659B1" w:rsidRPr="00F10B4F" w:rsidRDefault="005659B1" w:rsidP="00995D7B">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334DEC" w14:textId="77777777" w:rsidR="005659B1" w:rsidRPr="00F10B4F" w:rsidRDefault="005659B1" w:rsidP="00995D7B">
            <w:pPr>
              <w:pStyle w:val="TAH"/>
              <w:rPr>
                <w:lang w:eastAsia="sv-SE"/>
              </w:rPr>
            </w:pPr>
            <w:r w:rsidRPr="00F10B4F">
              <w:rPr>
                <w:lang w:eastAsia="sv-SE"/>
              </w:rPr>
              <w:t>Explanation</w:t>
            </w:r>
          </w:p>
        </w:tc>
      </w:tr>
      <w:tr w:rsidR="005659B1" w:rsidRPr="00F10B4F" w14:paraId="7B42B644" w14:textId="77777777" w:rsidTr="00995D7B">
        <w:tc>
          <w:tcPr>
            <w:tcW w:w="4027" w:type="dxa"/>
            <w:tcBorders>
              <w:top w:val="single" w:sz="4" w:space="0" w:color="auto"/>
              <w:left w:val="single" w:sz="4" w:space="0" w:color="auto"/>
              <w:bottom w:val="single" w:sz="4" w:space="0" w:color="auto"/>
              <w:right w:val="single" w:sz="4" w:space="0" w:color="auto"/>
            </w:tcBorders>
            <w:hideMark/>
          </w:tcPr>
          <w:p w14:paraId="4BEE6934" w14:textId="77777777" w:rsidR="005659B1" w:rsidRPr="00F10B4F" w:rsidRDefault="005659B1" w:rsidP="00995D7B">
            <w:pPr>
              <w:pStyle w:val="TAL"/>
              <w:rPr>
                <w:i/>
                <w:lang w:eastAsia="sv-SE"/>
              </w:rPr>
            </w:pPr>
            <w:r w:rsidRPr="00F10B4F">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1446CD67" w14:textId="77777777" w:rsidR="005659B1" w:rsidRPr="00F10B4F" w:rsidRDefault="005659B1" w:rsidP="00995D7B">
            <w:pPr>
              <w:pStyle w:val="TAL"/>
              <w:rPr>
                <w:lang w:eastAsia="sv-SE"/>
              </w:rPr>
            </w:pPr>
            <w:r w:rsidRPr="00F10B4F">
              <w:rPr>
                <w:lang w:eastAsia="sv-SE"/>
              </w:rPr>
              <w:t>It is optionally present, Need S, for (non-PUCCH) SCells when adding a new SCell. The field is absent, Need M, when reconfiguring SCells. The field is also absent for the SpCells as well as for a PUCCH SCell.</w:t>
            </w:r>
          </w:p>
        </w:tc>
      </w:tr>
    </w:tbl>
    <w:p w14:paraId="49574457" w14:textId="77777777" w:rsidR="005659B1" w:rsidRPr="00F10B4F" w:rsidRDefault="005659B1" w:rsidP="005659B1"/>
    <w:p w14:paraId="7C87AC2E" w14:textId="7BE55F90" w:rsidR="005659B1" w:rsidRPr="005659B1" w:rsidRDefault="005659B1" w:rsidP="005659B1">
      <w:pPr>
        <w:rPr>
          <w:i/>
        </w:rPr>
      </w:pPr>
    </w:p>
    <w:bookmarkEnd w:id="40"/>
    <w:bookmarkEnd w:id="41"/>
    <w:p w14:paraId="058B0D25" w14:textId="08ABB065" w:rsidR="003121EB" w:rsidRPr="002B34B1" w:rsidRDefault="00363B04" w:rsidP="00E354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360" w:after="100" w:line="259" w:lineRule="auto"/>
        <w:ind w:left="720" w:hanging="720"/>
        <w:jc w:val="center"/>
        <w:rPr>
          <w:rFonts w:eastAsia="Calibri"/>
          <w:bCs/>
          <w:i/>
          <w:sz w:val="22"/>
          <w:szCs w:val="22"/>
          <w:lang w:val="en-US" w:eastAsia="ko-KR"/>
        </w:rPr>
      </w:pPr>
      <w:r>
        <w:rPr>
          <w:bCs/>
          <w:i/>
          <w:sz w:val="22"/>
          <w:szCs w:val="22"/>
          <w:lang w:val="en-US" w:eastAsia="zh-CN"/>
        </w:rPr>
        <w:t>NEXT</w:t>
      </w:r>
      <w:r w:rsidR="003121EB">
        <w:rPr>
          <w:rFonts w:eastAsia="Calibri"/>
          <w:bCs/>
          <w:i/>
          <w:sz w:val="22"/>
          <w:szCs w:val="22"/>
          <w:lang w:val="en-US" w:eastAsia="ko-KR"/>
        </w:rPr>
        <w:t xml:space="preserve"> CHANGE</w:t>
      </w:r>
    </w:p>
    <w:p w14:paraId="23FB826C" w14:textId="00D29924" w:rsidR="005659B1" w:rsidRDefault="005659B1" w:rsidP="00A305DF"/>
    <w:p w14:paraId="2A499B20" w14:textId="77777777" w:rsidR="00620866" w:rsidRPr="00620866" w:rsidRDefault="00620866" w:rsidP="00A305DF"/>
    <w:p w14:paraId="23DDCBD7" w14:textId="77777777" w:rsidR="00424237" w:rsidRPr="00F10B4F" w:rsidRDefault="00424237" w:rsidP="00424237">
      <w:pPr>
        <w:pStyle w:val="4"/>
      </w:pPr>
      <w:bookmarkStart w:id="45" w:name="_Toc60777325"/>
      <w:bookmarkStart w:id="46" w:name="_Toc131065085"/>
      <w:r w:rsidRPr="00F10B4F">
        <w:lastRenderedPageBreak/>
        <w:t>–</w:t>
      </w:r>
      <w:r w:rsidRPr="00F10B4F">
        <w:tab/>
      </w:r>
      <w:r w:rsidRPr="00F10B4F">
        <w:rPr>
          <w:i/>
        </w:rPr>
        <w:t>PUSCH-ServingCellConfig</w:t>
      </w:r>
      <w:bookmarkEnd w:id="45"/>
      <w:bookmarkEnd w:id="46"/>
    </w:p>
    <w:p w14:paraId="0EE1CF73" w14:textId="77777777" w:rsidR="00424237" w:rsidRPr="00F10B4F" w:rsidRDefault="00424237" w:rsidP="00424237">
      <w:r w:rsidRPr="00F10B4F">
        <w:t xml:space="preserve">The IE </w:t>
      </w:r>
      <w:r w:rsidRPr="00F10B4F">
        <w:rPr>
          <w:i/>
        </w:rPr>
        <w:t>PUSCH-ServingCellConfig</w:t>
      </w:r>
      <w:r w:rsidRPr="00F10B4F">
        <w:t xml:space="preserve"> is used to configure UE specific PUSCH parameters that are common across the UE's BWPs of one serving cell.</w:t>
      </w:r>
    </w:p>
    <w:p w14:paraId="07E0282D" w14:textId="77777777" w:rsidR="00424237" w:rsidRPr="00F10B4F" w:rsidRDefault="00424237" w:rsidP="00424237">
      <w:pPr>
        <w:pStyle w:val="TH"/>
      </w:pPr>
      <w:r w:rsidRPr="00F10B4F">
        <w:rPr>
          <w:i/>
        </w:rPr>
        <w:t>PUSCH-ServingCellConfig</w:t>
      </w:r>
      <w:r w:rsidRPr="00F10B4F">
        <w:t xml:space="preserve"> information element</w:t>
      </w:r>
    </w:p>
    <w:p w14:paraId="3D71FF12" w14:textId="77777777" w:rsidR="00424237" w:rsidRPr="00F10B4F" w:rsidRDefault="00424237" w:rsidP="00424237">
      <w:pPr>
        <w:pStyle w:val="PL"/>
        <w:rPr>
          <w:color w:val="808080"/>
        </w:rPr>
      </w:pPr>
      <w:r w:rsidRPr="00F10B4F">
        <w:rPr>
          <w:color w:val="808080"/>
        </w:rPr>
        <w:t>-- ASN1START</w:t>
      </w:r>
    </w:p>
    <w:p w14:paraId="59531C45" w14:textId="77777777" w:rsidR="00424237" w:rsidRPr="00F10B4F" w:rsidRDefault="00424237" w:rsidP="00424237">
      <w:pPr>
        <w:pStyle w:val="PL"/>
        <w:rPr>
          <w:color w:val="808080"/>
        </w:rPr>
      </w:pPr>
      <w:r w:rsidRPr="00F10B4F">
        <w:rPr>
          <w:color w:val="808080"/>
        </w:rPr>
        <w:t>-- TAG-PUSCH-SERVINGCELLCONFIG-START</w:t>
      </w:r>
    </w:p>
    <w:p w14:paraId="64706EE3" w14:textId="77777777" w:rsidR="00424237" w:rsidRPr="00F10B4F" w:rsidRDefault="00424237" w:rsidP="00424237">
      <w:pPr>
        <w:pStyle w:val="PL"/>
      </w:pPr>
    </w:p>
    <w:p w14:paraId="485AE2EA" w14:textId="77777777" w:rsidR="00424237" w:rsidRPr="00F10B4F" w:rsidRDefault="00424237" w:rsidP="00424237">
      <w:pPr>
        <w:pStyle w:val="PL"/>
      </w:pPr>
      <w:r w:rsidRPr="00F10B4F">
        <w:t xml:space="preserve">PUSCH-ServingCellConfig ::=             </w:t>
      </w:r>
      <w:r w:rsidRPr="00F10B4F">
        <w:rPr>
          <w:color w:val="993366"/>
        </w:rPr>
        <w:t>SEQUENCE</w:t>
      </w:r>
      <w:r w:rsidRPr="00F10B4F">
        <w:t xml:space="preserve"> {</w:t>
      </w:r>
    </w:p>
    <w:p w14:paraId="61C00CCA" w14:textId="77777777" w:rsidR="00424237" w:rsidRPr="00F10B4F" w:rsidRDefault="00424237" w:rsidP="00424237">
      <w:pPr>
        <w:pStyle w:val="PL"/>
        <w:rPr>
          <w:color w:val="808080"/>
        </w:rPr>
      </w:pPr>
      <w:r w:rsidRPr="00F10B4F">
        <w:t xml:space="preserve">    codeBlockGroupTransmission              SetupRelease { PUSCH-CodeBlockGroupTransmission }       </w:t>
      </w:r>
      <w:r w:rsidRPr="00F10B4F">
        <w:rPr>
          <w:color w:val="993366"/>
        </w:rPr>
        <w:t>OPTIONAL</w:t>
      </w:r>
      <w:r w:rsidRPr="00F10B4F">
        <w:t xml:space="preserve">,   </w:t>
      </w:r>
      <w:r w:rsidRPr="00F10B4F">
        <w:rPr>
          <w:color w:val="808080"/>
        </w:rPr>
        <w:t>-- Need M</w:t>
      </w:r>
    </w:p>
    <w:p w14:paraId="1FB77CCC" w14:textId="77777777" w:rsidR="00424237" w:rsidRPr="00F10B4F" w:rsidRDefault="00424237" w:rsidP="00424237">
      <w:pPr>
        <w:pStyle w:val="PL"/>
        <w:rPr>
          <w:color w:val="808080"/>
        </w:rPr>
      </w:pPr>
      <w:r w:rsidRPr="00F10B4F">
        <w:t xml:space="preserve">    rateMatching                            </w:t>
      </w:r>
      <w:r w:rsidRPr="00F10B4F">
        <w:rPr>
          <w:color w:val="993366"/>
        </w:rPr>
        <w:t>ENUMERATED</w:t>
      </w:r>
      <w:r w:rsidRPr="00F10B4F">
        <w:t xml:space="preserve"> {limitedBufferRM}                            </w:t>
      </w:r>
      <w:r w:rsidRPr="00F10B4F">
        <w:rPr>
          <w:color w:val="993366"/>
        </w:rPr>
        <w:t>OPTIONAL</w:t>
      </w:r>
      <w:r w:rsidRPr="00F10B4F">
        <w:t xml:space="preserve">,   </w:t>
      </w:r>
      <w:r w:rsidRPr="00F10B4F">
        <w:rPr>
          <w:color w:val="808080"/>
        </w:rPr>
        <w:t>-- Need S</w:t>
      </w:r>
    </w:p>
    <w:p w14:paraId="5D3B68A9" w14:textId="77777777" w:rsidR="00424237" w:rsidRPr="00F10B4F" w:rsidRDefault="00424237" w:rsidP="00424237">
      <w:pPr>
        <w:pStyle w:val="PL"/>
        <w:rPr>
          <w:color w:val="808080"/>
        </w:rPr>
      </w:pPr>
      <w:r w:rsidRPr="00F10B4F">
        <w:t xml:space="preserve">    xOverhead                               </w:t>
      </w:r>
      <w:r w:rsidRPr="00F10B4F">
        <w:rPr>
          <w:color w:val="993366"/>
        </w:rPr>
        <w:t>ENUMERATED</w:t>
      </w:r>
      <w:r w:rsidRPr="00F10B4F">
        <w:t xml:space="preserve"> {xoh6, xoh12, xoh18}                         </w:t>
      </w:r>
      <w:r w:rsidRPr="00F10B4F">
        <w:rPr>
          <w:color w:val="993366"/>
        </w:rPr>
        <w:t>OPTIONAL</w:t>
      </w:r>
      <w:r w:rsidRPr="00F10B4F">
        <w:t xml:space="preserve">,   </w:t>
      </w:r>
      <w:r w:rsidRPr="00F10B4F">
        <w:rPr>
          <w:color w:val="808080"/>
        </w:rPr>
        <w:t>-- Need S</w:t>
      </w:r>
    </w:p>
    <w:p w14:paraId="4B2B1155" w14:textId="77777777" w:rsidR="00424237" w:rsidRPr="00F10B4F" w:rsidRDefault="00424237" w:rsidP="00424237">
      <w:pPr>
        <w:pStyle w:val="PL"/>
      </w:pPr>
      <w:r w:rsidRPr="00F10B4F">
        <w:t xml:space="preserve">    ...,</w:t>
      </w:r>
    </w:p>
    <w:p w14:paraId="4E44BFF9" w14:textId="77777777" w:rsidR="00424237" w:rsidRPr="00F10B4F" w:rsidRDefault="00424237" w:rsidP="00424237">
      <w:pPr>
        <w:pStyle w:val="PL"/>
      </w:pPr>
      <w:r w:rsidRPr="00F10B4F">
        <w:t xml:space="preserve">    [[</w:t>
      </w:r>
    </w:p>
    <w:p w14:paraId="3E8581FB" w14:textId="77777777" w:rsidR="00424237" w:rsidRPr="00F10B4F" w:rsidRDefault="00424237" w:rsidP="00424237">
      <w:pPr>
        <w:pStyle w:val="PL"/>
        <w:rPr>
          <w:color w:val="808080"/>
        </w:rPr>
      </w:pPr>
      <w:r w:rsidRPr="00F10B4F">
        <w:t xml:space="preserve">    maxMIMO-Layers                          </w:t>
      </w:r>
      <w:r w:rsidRPr="00F10B4F">
        <w:rPr>
          <w:color w:val="993366"/>
        </w:rPr>
        <w:t>INTEGER</w:t>
      </w:r>
      <w:r w:rsidRPr="00F10B4F">
        <w:t xml:space="preserve"> (1..4)                                          </w:t>
      </w:r>
      <w:r w:rsidRPr="00F10B4F">
        <w:rPr>
          <w:color w:val="993366"/>
        </w:rPr>
        <w:t>OPTIONAL</w:t>
      </w:r>
      <w:r w:rsidRPr="00F10B4F">
        <w:t xml:space="preserve">,   </w:t>
      </w:r>
      <w:r w:rsidRPr="00F10B4F">
        <w:rPr>
          <w:color w:val="808080"/>
        </w:rPr>
        <w:t>-- Need M</w:t>
      </w:r>
    </w:p>
    <w:p w14:paraId="22D861D0" w14:textId="77777777" w:rsidR="00424237" w:rsidRPr="00F10B4F" w:rsidRDefault="00424237" w:rsidP="00424237">
      <w:pPr>
        <w:pStyle w:val="PL"/>
        <w:rPr>
          <w:color w:val="808080"/>
        </w:rPr>
      </w:pPr>
      <w:r w:rsidRPr="00F10B4F">
        <w:t xml:space="preserve">    processingType2Enabled                  </w:t>
      </w:r>
      <w:r w:rsidRPr="00F10B4F">
        <w:rPr>
          <w:color w:val="993366"/>
        </w:rPr>
        <w:t>BOOLEAN</w:t>
      </w:r>
      <w:r w:rsidRPr="00F10B4F">
        <w:t xml:space="preserve">                                                 </w:t>
      </w:r>
      <w:r w:rsidRPr="00F10B4F">
        <w:rPr>
          <w:color w:val="993366"/>
        </w:rPr>
        <w:t>OPTIONAL</w:t>
      </w:r>
      <w:r w:rsidRPr="00F10B4F">
        <w:t xml:space="preserve">    </w:t>
      </w:r>
      <w:r w:rsidRPr="00F10B4F">
        <w:rPr>
          <w:color w:val="808080"/>
        </w:rPr>
        <w:t>-- Need M</w:t>
      </w:r>
    </w:p>
    <w:p w14:paraId="622D240E" w14:textId="77777777" w:rsidR="00424237" w:rsidRPr="00F10B4F" w:rsidRDefault="00424237" w:rsidP="00424237">
      <w:pPr>
        <w:pStyle w:val="PL"/>
      </w:pPr>
      <w:r w:rsidRPr="00F10B4F">
        <w:t xml:space="preserve">    ]],</w:t>
      </w:r>
    </w:p>
    <w:p w14:paraId="78CD0F77" w14:textId="77777777" w:rsidR="00424237" w:rsidRPr="00F10B4F" w:rsidRDefault="00424237" w:rsidP="00424237">
      <w:pPr>
        <w:pStyle w:val="PL"/>
      </w:pPr>
      <w:r w:rsidRPr="00F10B4F">
        <w:t xml:space="preserve">    [[</w:t>
      </w:r>
    </w:p>
    <w:p w14:paraId="6DD73506" w14:textId="77777777" w:rsidR="00424237" w:rsidRPr="00F10B4F" w:rsidRDefault="00424237" w:rsidP="00424237">
      <w:pPr>
        <w:pStyle w:val="PL"/>
        <w:rPr>
          <w:color w:val="808080"/>
        </w:rPr>
      </w:pPr>
      <w:r w:rsidRPr="00F10B4F">
        <w:t xml:space="preserve">    maxMIMO-LayersDCI-0-2-r16               SetupRelease { MaxMIMO-LayersDCI-0-2-r16}               </w:t>
      </w:r>
      <w:r w:rsidRPr="00F10B4F">
        <w:rPr>
          <w:color w:val="993366"/>
        </w:rPr>
        <w:t>OPTIONAL</w:t>
      </w:r>
      <w:r w:rsidRPr="00F10B4F">
        <w:t xml:space="preserve">    </w:t>
      </w:r>
      <w:r w:rsidRPr="00F10B4F">
        <w:rPr>
          <w:color w:val="808080"/>
        </w:rPr>
        <w:t>-- Need M</w:t>
      </w:r>
    </w:p>
    <w:p w14:paraId="741A1D7D" w14:textId="77777777" w:rsidR="00424237" w:rsidRPr="00F10B4F" w:rsidRDefault="00424237" w:rsidP="00424237">
      <w:pPr>
        <w:pStyle w:val="PL"/>
      </w:pPr>
      <w:r w:rsidRPr="00F10B4F">
        <w:t xml:space="preserve">    ]],</w:t>
      </w:r>
    </w:p>
    <w:p w14:paraId="28EA3D6C" w14:textId="77777777" w:rsidR="00424237" w:rsidRPr="00F10B4F" w:rsidRDefault="00424237" w:rsidP="00424237">
      <w:pPr>
        <w:pStyle w:val="PL"/>
      </w:pPr>
      <w:r w:rsidRPr="00F10B4F">
        <w:t xml:space="preserve">    [[</w:t>
      </w:r>
    </w:p>
    <w:p w14:paraId="3D431933" w14:textId="77777777" w:rsidR="00424237" w:rsidRPr="00F10B4F" w:rsidRDefault="00424237" w:rsidP="00424237">
      <w:pPr>
        <w:pStyle w:val="PL"/>
        <w:rPr>
          <w:color w:val="808080"/>
        </w:rPr>
      </w:pPr>
      <w:r w:rsidRPr="00F10B4F">
        <w:t xml:space="preserve">    nrofHARQ-ProcessesForPUSCH-r17          </w:t>
      </w:r>
      <w:r w:rsidRPr="00F10B4F">
        <w:rPr>
          <w:color w:val="993366"/>
        </w:rPr>
        <w:t>ENUMERATED</w:t>
      </w:r>
      <w:r w:rsidRPr="00F10B4F">
        <w:t xml:space="preserve"> {n32}                                   </w:t>
      </w:r>
      <w:r w:rsidRPr="00F10B4F">
        <w:rPr>
          <w:color w:val="993366"/>
        </w:rPr>
        <w:t>OPTIONAL</w:t>
      </w:r>
      <w:r w:rsidRPr="00F10B4F">
        <w:t xml:space="preserve">,   </w:t>
      </w:r>
      <w:r w:rsidRPr="00F10B4F">
        <w:rPr>
          <w:color w:val="808080"/>
        </w:rPr>
        <w:t>-- Need R</w:t>
      </w:r>
    </w:p>
    <w:p w14:paraId="522A7F82" w14:textId="77777777" w:rsidR="00424237" w:rsidRPr="00F10B4F" w:rsidRDefault="00424237" w:rsidP="00424237">
      <w:pPr>
        <w:pStyle w:val="PL"/>
        <w:rPr>
          <w:color w:val="808080"/>
        </w:rPr>
      </w:pPr>
      <w:r w:rsidRPr="00F10B4F">
        <w:t xml:space="preserve">    uplinkHARQ-mode-r17                     SetupRelease { UplinkHARQ-mode-r17}                     </w:t>
      </w:r>
      <w:r w:rsidRPr="00F10B4F">
        <w:rPr>
          <w:color w:val="993366"/>
        </w:rPr>
        <w:t>OPTIONAL</w:t>
      </w:r>
      <w:r w:rsidRPr="00F10B4F">
        <w:t xml:space="preserve">    </w:t>
      </w:r>
      <w:r w:rsidRPr="00F10B4F">
        <w:rPr>
          <w:color w:val="808080"/>
        </w:rPr>
        <w:t>-- Need M</w:t>
      </w:r>
    </w:p>
    <w:p w14:paraId="436A9117" w14:textId="77777777" w:rsidR="00424237" w:rsidRPr="00F10B4F" w:rsidRDefault="00424237" w:rsidP="00424237">
      <w:pPr>
        <w:pStyle w:val="PL"/>
      </w:pPr>
      <w:r w:rsidRPr="00F10B4F">
        <w:t xml:space="preserve">    ]]</w:t>
      </w:r>
    </w:p>
    <w:p w14:paraId="6A4D0AA7" w14:textId="13F90D8F" w:rsidR="00424237" w:rsidRPr="00F10B4F" w:rsidRDefault="00424237" w:rsidP="00424237">
      <w:pPr>
        <w:pStyle w:val="PL"/>
      </w:pPr>
      <w:r w:rsidRPr="00F10B4F">
        <w:t>}</w:t>
      </w:r>
    </w:p>
    <w:p w14:paraId="289E86B4" w14:textId="77777777" w:rsidR="00424237" w:rsidRPr="00F10B4F" w:rsidRDefault="00424237" w:rsidP="00424237">
      <w:pPr>
        <w:pStyle w:val="PL"/>
      </w:pPr>
    </w:p>
    <w:p w14:paraId="64A27FA7" w14:textId="77777777" w:rsidR="00424237" w:rsidRPr="00F10B4F" w:rsidRDefault="00424237" w:rsidP="00424237">
      <w:pPr>
        <w:pStyle w:val="PL"/>
      </w:pPr>
      <w:r w:rsidRPr="00F10B4F">
        <w:t xml:space="preserve">PUSCH-CodeBlockGroupTransmission ::=    </w:t>
      </w:r>
      <w:r w:rsidRPr="00F10B4F">
        <w:rPr>
          <w:color w:val="993366"/>
        </w:rPr>
        <w:t>SEQUENCE</w:t>
      </w:r>
      <w:r w:rsidRPr="00F10B4F">
        <w:t xml:space="preserve"> {</w:t>
      </w:r>
    </w:p>
    <w:p w14:paraId="490828D2" w14:textId="77777777" w:rsidR="00424237" w:rsidRPr="00F10B4F" w:rsidRDefault="00424237" w:rsidP="00424237">
      <w:pPr>
        <w:pStyle w:val="PL"/>
      </w:pPr>
      <w:r w:rsidRPr="00F10B4F">
        <w:t xml:space="preserve">    maxCodeBlockGroupsPerTransportBlock     </w:t>
      </w:r>
      <w:r w:rsidRPr="00F10B4F">
        <w:rPr>
          <w:color w:val="993366"/>
        </w:rPr>
        <w:t>ENUMERATED</w:t>
      </w:r>
      <w:r w:rsidRPr="00F10B4F">
        <w:t xml:space="preserve"> {n2, n4, n6, n8},</w:t>
      </w:r>
    </w:p>
    <w:p w14:paraId="5912E37E" w14:textId="77777777" w:rsidR="00424237" w:rsidRPr="00F10B4F" w:rsidRDefault="00424237" w:rsidP="00424237">
      <w:pPr>
        <w:pStyle w:val="PL"/>
      </w:pPr>
      <w:r w:rsidRPr="00F10B4F">
        <w:t xml:space="preserve">    ...</w:t>
      </w:r>
    </w:p>
    <w:p w14:paraId="44AE457F" w14:textId="77777777" w:rsidR="00424237" w:rsidRPr="00F10B4F" w:rsidRDefault="00424237" w:rsidP="00424237">
      <w:pPr>
        <w:pStyle w:val="PL"/>
      </w:pPr>
      <w:r w:rsidRPr="00F10B4F">
        <w:t>}</w:t>
      </w:r>
    </w:p>
    <w:p w14:paraId="6CACE21D" w14:textId="77777777" w:rsidR="00424237" w:rsidRPr="00F10B4F" w:rsidRDefault="00424237" w:rsidP="00424237">
      <w:pPr>
        <w:pStyle w:val="PL"/>
      </w:pPr>
    </w:p>
    <w:p w14:paraId="3F6B6F97" w14:textId="77777777" w:rsidR="00424237" w:rsidRPr="00F10B4F" w:rsidRDefault="00424237" w:rsidP="00424237">
      <w:pPr>
        <w:pStyle w:val="PL"/>
      </w:pPr>
      <w:r w:rsidRPr="00F10B4F">
        <w:t xml:space="preserve">MaxMIMO-LayersDCI-0-2-r16 ::=           </w:t>
      </w:r>
      <w:r w:rsidRPr="00F10B4F">
        <w:rPr>
          <w:color w:val="993366"/>
        </w:rPr>
        <w:t>INTEGER</w:t>
      </w:r>
      <w:r w:rsidRPr="00F10B4F">
        <w:t xml:space="preserve"> (1..4)</w:t>
      </w:r>
    </w:p>
    <w:p w14:paraId="17A4D3D7" w14:textId="77777777" w:rsidR="00424237" w:rsidRPr="00F10B4F" w:rsidRDefault="00424237" w:rsidP="00424237">
      <w:pPr>
        <w:pStyle w:val="PL"/>
      </w:pPr>
    </w:p>
    <w:p w14:paraId="295FACBC" w14:textId="77777777" w:rsidR="00424237" w:rsidRPr="00F10B4F" w:rsidRDefault="00424237" w:rsidP="00424237">
      <w:pPr>
        <w:pStyle w:val="PL"/>
      </w:pPr>
      <w:r w:rsidRPr="00F10B4F">
        <w:t xml:space="preserve">UplinkHARQ-mode-r17 ::=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(32))</w:t>
      </w:r>
    </w:p>
    <w:p w14:paraId="567262AA" w14:textId="77777777" w:rsidR="00424237" w:rsidRPr="00F10B4F" w:rsidRDefault="00424237" w:rsidP="00424237">
      <w:pPr>
        <w:pStyle w:val="PL"/>
      </w:pPr>
    </w:p>
    <w:p w14:paraId="7D4000B3" w14:textId="77777777" w:rsidR="00424237" w:rsidRPr="00F10B4F" w:rsidRDefault="00424237" w:rsidP="00424237">
      <w:pPr>
        <w:pStyle w:val="PL"/>
        <w:rPr>
          <w:color w:val="808080"/>
        </w:rPr>
      </w:pPr>
      <w:r w:rsidRPr="00F10B4F">
        <w:rPr>
          <w:color w:val="808080"/>
        </w:rPr>
        <w:t>-- TAG-PUSCH-SERVINGCELLCONFIG-STOP</w:t>
      </w:r>
    </w:p>
    <w:p w14:paraId="1B67D747" w14:textId="77777777" w:rsidR="00424237" w:rsidRPr="00F10B4F" w:rsidRDefault="00424237" w:rsidP="00424237">
      <w:pPr>
        <w:pStyle w:val="PL"/>
        <w:rPr>
          <w:color w:val="808080"/>
        </w:rPr>
      </w:pPr>
      <w:r w:rsidRPr="00F10B4F">
        <w:rPr>
          <w:color w:val="808080"/>
        </w:rPr>
        <w:t>-- ASN1STOP</w:t>
      </w:r>
    </w:p>
    <w:p w14:paraId="79BA8932" w14:textId="77777777" w:rsidR="00424237" w:rsidRPr="00F10B4F" w:rsidRDefault="00424237" w:rsidP="004242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237" w:rsidRPr="00F10B4F" w14:paraId="7A3AC897" w14:textId="77777777" w:rsidTr="00FB7D07">
        <w:tc>
          <w:tcPr>
            <w:tcW w:w="14507" w:type="dxa"/>
            <w:tcBorders>
              <w:top w:val="single" w:sz="4" w:space="0" w:color="auto"/>
              <w:left w:val="single" w:sz="4" w:space="0" w:color="auto"/>
              <w:bottom w:val="single" w:sz="4" w:space="0" w:color="auto"/>
              <w:right w:val="single" w:sz="4" w:space="0" w:color="auto"/>
            </w:tcBorders>
            <w:hideMark/>
          </w:tcPr>
          <w:p w14:paraId="042E2B2B" w14:textId="77777777" w:rsidR="00424237" w:rsidRPr="00F10B4F" w:rsidRDefault="00424237" w:rsidP="00FB7D07">
            <w:pPr>
              <w:pStyle w:val="TAH"/>
              <w:rPr>
                <w:szCs w:val="22"/>
                <w:lang w:eastAsia="sv-SE"/>
              </w:rPr>
            </w:pPr>
            <w:r w:rsidRPr="00F10B4F">
              <w:rPr>
                <w:i/>
                <w:szCs w:val="22"/>
                <w:lang w:eastAsia="sv-SE"/>
              </w:rPr>
              <w:t xml:space="preserve">PUSCH-CodeBlockGroupTransmission </w:t>
            </w:r>
            <w:r w:rsidRPr="00F10B4F">
              <w:rPr>
                <w:szCs w:val="22"/>
                <w:lang w:eastAsia="sv-SE"/>
              </w:rPr>
              <w:t>field descriptions</w:t>
            </w:r>
          </w:p>
        </w:tc>
      </w:tr>
      <w:tr w:rsidR="00424237" w:rsidRPr="00F10B4F" w14:paraId="350A23FF" w14:textId="77777777" w:rsidTr="00FB7D07">
        <w:tc>
          <w:tcPr>
            <w:tcW w:w="14507" w:type="dxa"/>
            <w:tcBorders>
              <w:top w:val="single" w:sz="4" w:space="0" w:color="auto"/>
              <w:left w:val="single" w:sz="4" w:space="0" w:color="auto"/>
              <w:bottom w:val="single" w:sz="4" w:space="0" w:color="auto"/>
              <w:right w:val="single" w:sz="4" w:space="0" w:color="auto"/>
            </w:tcBorders>
            <w:hideMark/>
          </w:tcPr>
          <w:p w14:paraId="3C2E3CFF" w14:textId="77777777" w:rsidR="00424237" w:rsidRPr="00F10B4F" w:rsidRDefault="00424237" w:rsidP="00FB7D07">
            <w:pPr>
              <w:pStyle w:val="TAL"/>
              <w:rPr>
                <w:szCs w:val="22"/>
                <w:lang w:eastAsia="sv-SE"/>
              </w:rPr>
            </w:pPr>
            <w:r w:rsidRPr="00F10B4F">
              <w:rPr>
                <w:b/>
                <w:i/>
                <w:szCs w:val="22"/>
                <w:lang w:eastAsia="sv-SE"/>
              </w:rPr>
              <w:t>maxCodeBlockGroupsPerTransportBlock</w:t>
            </w:r>
          </w:p>
          <w:p w14:paraId="54E6CB17" w14:textId="77777777" w:rsidR="00424237" w:rsidRPr="00F10B4F" w:rsidRDefault="00424237" w:rsidP="00FB7D07">
            <w:pPr>
              <w:pStyle w:val="TAL"/>
              <w:rPr>
                <w:szCs w:val="22"/>
                <w:lang w:eastAsia="sv-SE"/>
              </w:rPr>
            </w:pPr>
            <w:r w:rsidRPr="00F10B4F">
              <w:rPr>
                <w:szCs w:val="22"/>
                <w:lang w:eastAsia="sv-SE"/>
              </w:rPr>
              <w:t>Maximum number of code-block-groups (CBGs) per TB (see TS 38.213 [13], clause 9.1).</w:t>
            </w:r>
          </w:p>
        </w:tc>
      </w:tr>
    </w:tbl>
    <w:p w14:paraId="6113C407" w14:textId="77777777" w:rsidR="00424237" w:rsidRPr="00F10B4F" w:rsidRDefault="00424237" w:rsidP="004242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4237" w:rsidRPr="00F10B4F" w14:paraId="0E0036B2" w14:textId="77777777" w:rsidTr="00FB7D07">
        <w:tc>
          <w:tcPr>
            <w:tcW w:w="14173" w:type="dxa"/>
            <w:tcBorders>
              <w:top w:val="single" w:sz="4" w:space="0" w:color="auto"/>
              <w:left w:val="single" w:sz="4" w:space="0" w:color="auto"/>
              <w:bottom w:val="single" w:sz="4" w:space="0" w:color="auto"/>
              <w:right w:val="single" w:sz="4" w:space="0" w:color="auto"/>
            </w:tcBorders>
            <w:hideMark/>
          </w:tcPr>
          <w:p w14:paraId="4E542AF1" w14:textId="77777777" w:rsidR="00424237" w:rsidRPr="00F10B4F" w:rsidRDefault="00424237" w:rsidP="00FB7D07">
            <w:pPr>
              <w:pStyle w:val="TAH"/>
              <w:rPr>
                <w:szCs w:val="22"/>
                <w:lang w:eastAsia="sv-SE"/>
              </w:rPr>
            </w:pPr>
            <w:r w:rsidRPr="00F10B4F">
              <w:rPr>
                <w:i/>
                <w:szCs w:val="22"/>
                <w:lang w:eastAsia="sv-SE"/>
              </w:rPr>
              <w:lastRenderedPageBreak/>
              <w:t xml:space="preserve">PUSCH-ServingCellConfig </w:t>
            </w:r>
            <w:r w:rsidRPr="00F10B4F">
              <w:rPr>
                <w:szCs w:val="22"/>
                <w:lang w:eastAsia="sv-SE"/>
              </w:rPr>
              <w:t>field descriptions</w:t>
            </w:r>
          </w:p>
        </w:tc>
      </w:tr>
      <w:tr w:rsidR="00424237" w:rsidRPr="00F10B4F" w14:paraId="757C1C0D" w14:textId="77777777" w:rsidTr="00FB7D07">
        <w:tc>
          <w:tcPr>
            <w:tcW w:w="14173" w:type="dxa"/>
            <w:tcBorders>
              <w:top w:val="single" w:sz="4" w:space="0" w:color="auto"/>
              <w:left w:val="single" w:sz="4" w:space="0" w:color="auto"/>
              <w:bottom w:val="single" w:sz="4" w:space="0" w:color="auto"/>
              <w:right w:val="single" w:sz="4" w:space="0" w:color="auto"/>
            </w:tcBorders>
            <w:hideMark/>
          </w:tcPr>
          <w:p w14:paraId="393F07A8" w14:textId="77777777" w:rsidR="00424237" w:rsidRPr="00F10B4F" w:rsidRDefault="00424237" w:rsidP="00FB7D07">
            <w:pPr>
              <w:pStyle w:val="TAL"/>
              <w:rPr>
                <w:szCs w:val="22"/>
                <w:lang w:eastAsia="sv-SE"/>
              </w:rPr>
            </w:pPr>
            <w:r w:rsidRPr="00F10B4F">
              <w:rPr>
                <w:b/>
                <w:i/>
                <w:szCs w:val="22"/>
                <w:lang w:eastAsia="sv-SE"/>
              </w:rPr>
              <w:t>codeBlockGroupTransmission</w:t>
            </w:r>
          </w:p>
          <w:p w14:paraId="42158C53" w14:textId="77777777" w:rsidR="00424237" w:rsidRPr="00F10B4F" w:rsidRDefault="00424237" w:rsidP="00FB7D07">
            <w:pPr>
              <w:pStyle w:val="TAL"/>
              <w:rPr>
                <w:szCs w:val="22"/>
                <w:lang w:eastAsia="sv-SE"/>
              </w:rPr>
            </w:pPr>
            <w:r w:rsidRPr="00F10B4F">
              <w:rPr>
                <w:szCs w:val="22"/>
                <w:lang w:eastAsia="sv-SE"/>
              </w:rPr>
              <w:t>Enables and configures code-block-group (CBG) based transmission (see TS 38.214 [19], clause 5.1.5).</w:t>
            </w:r>
          </w:p>
          <w:p w14:paraId="4FB53341" w14:textId="723A8F61" w:rsidR="00B24D40" w:rsidRPr="00F10B4F" w:rsidRDefault="00424237" w:rsidP="0024516C">
            <w:pPr>
              <w:pStyle w:val="TAL"/>
              <w:rPr>
                <w:szCs w:val="22"/>
                <w:lang w:eastAsia="sv-SE"/>
              </w:rPr>
            </w:pPr>
            <w:r w:rsidRPr="00F10B4F">
              <w:rPr>
                <w:szCs w:val="22"/>
                <w:lang w:eastAsia="sv-SE"/>
              </w:rPr>
              <w:t>The network does not configure this field if the SCS</w:t>
            </w:r>
            <w:ins w:id="47" w:author="NEC" w:date="2023-05-04T13:04:00Z">
              <w:r w:rsidR="007970B6">
                <w:rPr>
                  <w:szCs w:val="22"/>
                  <w:lang w:eastAsia="sv-SE"/>
                </w:rPr>
                <w:t xml:space="preserve"> </w:t>
              </w:r>
            </w:ins>
            <w:ins w:id="48" w:author="NEC" w:date="2023-05-04T13:05:00Z">
              <w:r w:rsidR="007970B6">
                <w:rPr>
                  <w:szCs w:val="22"/>
                  <w:lang w:eastAsia="sv-SE"/>
                </w:rPr>
                <w:t>of</w:t>
              </w:r>
            </w:ins>
            <w:ins w:id="49" w:author="NEC" w:date="2023-05-04T13:04:00Z">
              <w:r w:rsidR="007970B6">
                <w:rPr>
                  <w:szCs w:val="22"/>
                  <w:lang w:eastAsia="sv-SE"/>
                </w:rPr>
                <w:t xml:space="preserve"> at least one </w:t>
              </w:r>
            </w:ins>
            <w:ins w:id="50" w:author="NEC" w:date="2023-05-04T13:05:00Z">
              <w:r w:rsidR="007970B6">
                <w:rPr>
                  <w:szCs w:val="22"/>
                  <w:lang w:eastAsia="sv-SE"/>
                </w:rPr>
                <w:t xml:space="preserve">UL </w:t>
              </w:r>
            </w:ins>
            <w:ins w:id="51" w:author="NEC" w:date="2023-05-04T13:04:00Z">
              <w:r w:rsidR="007970B6">
                <w:rPr>
                  <w:szCs w:val="22"/>
                  <w:lang w:eastAsia="sv-SE"/>
                </w:rPr>
                <w:t>BWP in a cell</w:t>
              </w:r>
            </w:ins>
            <w:r w:rsidRPr="00F10B4F">
              <w:rPr>
                <w:szCs w:val="22"/>
                <w:lang w:eastAsia="sv-SE"/>
              </w:rPr>
              <w:t xml:space="preserve"> is 480 or 960 kHz.</w:t>
            </w:r>
          </w:p>
        </w:tc>
      </w:tr>
      <w:tr w:rsidR="00424237" w:rsidRPr="00F10B4F" w14:paraId="397C2D1F" w14:textId="77777777" w:rsidTr="00FB7D07">
        <w:tc>
          <w:tcPr>
            <w:tcW w:w="14173" w:type="dxa"/>
            <w:tcBorders>
              <w:top w:val="single" w:sz="4" w:space="0" w:color="auto"/>
              <w:left w:val="single" w:sz="4" w:space="0" w:color="auto"/>
              <w:bottom w:val="single" w:sz="4" w:space="0" w:color="auto"/>
              <w:right w:val="single" w:sz="4" w:space="0" w:color="auto"/>
            </w:tcBorders>
            <w:hideMark/>
          </w:tcPr>
          <w:p w14:paraId="354D1DF4" w14:textId="77777777" w:rsidR="00424237" w:rsidRPr="00F10B4F" w:rsidRDefault="00424237" w:rsidP="00FB7D07">
            <w:pPr>
              <w:pStyle w:val="TAL"/>
              <w:rPr>
                <w:b/>
                <w:i/>
                <w:szCs w:val="22"/>
                <w:lang w:eastAsia="sv-SE"/>
              </w:rPr>
            </w:pPr>
            <w:r w:rsidRPr="00F10B4F">
              <w:rPr>
                <w:b/>
                <w:i/>
                <w:szCs w:val="22"/>
                <w:lang w:eastAsia="sv-SE"/>
              </w:rPr>
              <w:t>maxMIMO-Layers</w:t>
            </w:r>
          </w:p>
          <w:p w14:paraId="6A82DD99" w14:textId="77777777" w:rsidR="00424237" w:rsidRPr="00F10B4F" w:rsidRDefault="00424237" w:rsidP="00FB7D07">
            <w:pPr>
              <w:pStyle w:val="TAL"/>
              <w:rPr>
                <w:szCs w:val="22"/>
                <w:lang w:eastAsia="sv-SE"/>
              </w:rPr>
            </w:pPr>
            <w:r w:rsidRPr="00F10B4F">
              <w:rPr>
                <w:szCs w:val="22"/>
                <w:lang w:eastAsia="sv-SE"/>
              </w:rPr>
              <w:t xml:space="preserve">Indicates the maximum MIMO layer to be used for PUSCH in all BWPs </w:t>
            </w:r>
            <w:r w:rsidRPr="00F10B4F">
              <w:rPr>
                <w:rFonts w:eastAsia="Malgun Gothic"/>
                <w:szCs w:val="22"/>
                <w:lang w:eastAsia="sv-SE"/>
              </w:rPr>
              <w:t xml:space="preserve">of the </w:t>
            </w:r>
            <w:r w:rsidRPr="00F10B4F">
              <w:rPr>
                <w:szCs w:val="22"/>
                <w:lang w:eastAsia="zh-CN"/>
              </w:rPr>
              <w:t>corresponding</w:t>
            </w:r>
            <w:r w:rsidRPr="00F10B4F">
              <w:rPr>
                <w:rFonts w:eastAsia="Malgun Gothic"/>
                <w:szCs w:val="22"/>
                <w:lang w:eastAsia="sv-SE"/>
              </w:rPr>
              <w:t xml:space="preserve"> UL </w:t>
            </w:r>
            <w:r w:rsidRPr="00F10B4F">
              <w:rPr>
                <w:szCs w:val="22"/>
                <w:lang w:eastAsia="sv-SE"/>
              </w:rPr>
              <w:t xml:space="preserve">of this serving cell (see TS 38.212 [17], clause 5.4.2.1). If present, the network sets </w:t>
            </w:r>
            <w:r w:rsidRPr="00F10B4F">
              <w:rPr>
                <w:i/>
                <w:szCs w:val="22"/>
                <w:lang w:eastAsia="sv-SE"/>
              </w:rPr>
              <w:t>maxRank</w:t>
            </w:r>
            <w:r w:rsidRPr="00F10B4F">
              <w:rPr>
                <w:szCs w:val="22"/>
                <w:lang w:eastAsia="sv-SE"/>
              </w:rPr>
              <w:t xml:space="preserve"> to the same value. The field </w:t>
            </w:r>
            <w:r w:rsidRPr="00F10B4F">
              <w:rPr>
                <w:i/>
                <w:szCs w:val="22"/>
                <w:lang w:eastAsia="sv-SE"/>
              </w:rPr>
              <w:t xml:space="preserve">maxMIMO-Layers </w:t>
            </w:r>
            <w:r w:rsidRPr="00F10B4F">
              <w:rPr>
                <w:szCs w:val="22"/>
                <w:lang w:eastAsia="sv-SE"/>
              </w:rPr>
              <w:t>refers to DCI format 0_1.</w:t>
            </w:r>
          </w:p>
        </w:tc>
      </w:tr>
      <w:tr w:rsidR="00424237" w:rsidRPr="00F10B4F" w14:paraId="6A9DEB5E" w14:textId="77777777" w:rsidTr="00FB7D07">
        <w:tc>
          <w:tcPr>
            <w:tcW w:w="14173" w:type="dxa"/>
            <w:tcBorders>
              <w:top w:val="single" w:sz="4" w:space="0" w:color="auto"/>
              <w:left w:val="single" w:sz="4" w:space="0" w:color="auto"/>
              <w:bottom w:val="single" w:sz="4" w:space="0" w:color="auto"/>
              <w:right w:val="single" w:sz="4" w:space="0" w:color="auto"/>
            </w:tcBorders>
          </w:tcPr>
          <w:p w14:paraId="6BDBBF5F" w14:textId="77777777" w:rsidR="00424237" w:rsidRPr="00F10B4F" w:rsidRDefault="00424237" w:rsidP="00FB7D07">
            <w:pPr>
              <w:pStyle w:val="TAL"/>
              <w:rPr>
                <w:szCs w:val="22"/>
                <w:lang w:eastAsia="sv-SE"/>
              </w:rPr>
            </w:pPr>
            <w:r w:rsidRPr="00F10B4F">
              <w:rPr>
                <w:b/>
                <w:i/>
                <w:szCs w:val="22"/>
                <w:lang w:eastAsia="sv-SE"/>
              </w:rPr>
              <w:t>nrofHARQ-ProcessesForPUSCH</w:t>
            </w:r>
          </w:p>
          <w:p w14:paraId="684999CB" w14:textId="77777777" w:rsidR="00424237" w:rsidRPr="00F10B4F" w:rsidRDefault="00424237" w:rsidP="00FB7D07">
            <w:pPr>
              <w:pStyle w:val="TAL"/>
              <w:rPr>
                <w:b/>
                <w:i/>
                <w:szCs w:val="22"/>
                <w:lang w:eastAsia="sv-SE"/>
              </w:rPr>
            </w:pPr>
            <w:r w:rsidRPr="00F10B4F">
              <w:rPr>
                <w:szCs w:val="22"/>
                <w:lang w:eastAsia="sv-SE"/>
              </w:rPr>
              <w:t xml:space="preserve">The number of HARQ processes to be used on the PUSCH of a serving cell. Value </w:t>
            </w:r>
            <w:r w:rsidRPr="00F10B4F">
              <w:rPr>
                <w:i/>
                <w:szCs w:val="22"/>
                <w:lang w:eastAsia="sv-SE"/>
              </w:rPr>
              <w:t>n32</w:t>
            </w:r>
            <w:r w:rsidRPr="00F10B4F">
              <w:rPr>
                <w:szCs w:val="22"/>
                <w:lang w:eastAsia="sv-SE"/>
              </w:rPr>
              <w:t xml:space="preserve"> corresponds to 32 HARQ processes. If the field is absent, the UE uses 16 HARQ processes (see TS 38.214 [19], clause 6.1).</w:t>
            </w:r>
          </w:p>
        </w:tc>
      </w:tr>
      <w:tr w:rsidR="00424237" w:rsidRPr="00F10B4F" w14:paraId="526FDDF3" w14:textId="77777777" w:rsidTr="00FB7D07">
        <w:tc>
          <w:tcPr>
            <w:tcW w:w="14173" w:type="dxa"/>
            <w:tcBorders>
              <w:top w:val="single" w:sz="4" w:space="0" w:color="auto"/>
              <w:left w:val="single" w:sz="4" w:space="0" w:color="auto"/>
              <w:bottom w:val="single" w:sz="4" w:space="0" w:color="auto"/>
              <w:right w:val="single" w:sz="4" w:space="0" w:color="auto"/>
            </w:tcBorders>
            <w:hideMark/>
          </w:tcPr>
          <w:p w14:paraId="475B6132" w14:textId="77777777" w:rsidR="00424237" w:rsidRPr="00F10B4F" w:rsidRDefault="00424237" w:rsidP="00FB7D07">
            <w:pPr>
              <w:pStyle w:val="TAL"/>
              <w:rPr>
                <w:b/>
                <w:i/>
                <w:lang w:eastAsia="sv-SE"/>
              </w:rPr>
            </w:pPr>
            <w:r w:rsidRPr="00F10B4F">
              <w:rPr>
                <w:b/>
                <w:i/>
                <w:lang w:eastAsia="sv-SE"/>
              </w:rPr>
              <w:t>processingType2Enabled</w:t>
            </w:r>
          </w:p>
          <w:p w14:paraId="17AC9229" w14:textId="77777777" w:rsidR="00424237" w:rsidRPr="00F10B4F" w:rsidRDefault="00424237" w:rsidP="00FB7D07">
            <w:pPr>
              <w:pStyle w:val="TAL"/>
              <w:rPr>
                <w:lang w:eastAsia="sv-SE"/>
              </w:rPr>
            </w:pPr>
            <w:r w:rsidRPr="00F10B4F">
              <w:rPr>
                <w:rFonts w:eastAsia="Yu Mincho"/>
                <w:lang w:eastAsia="sv-SE"/>
              </w:rPr>
              <w:t>Enables configuration of advanced processing time capability 2 for PUSCH (see 38.214 [19], clause 6.4).</w:t>
            </w:r>
          </w:p>
        </w:tc>
      </w:tr>
      <w:tr w:rsidR="00424237" w:rsidRPr="00F10B4F" w14:paraId="20ED637F" w14:textId="77777777" w:rsidTr="00FB7D07">
        <w:tc>
          <w:tcPr>
            <w:tcW w:w="14173" w:type="dxa"/>
            <w:tcBorders>
              <w:top w:val="single" w:sz="4" w:space="0" w:color="auto"/>
              <w:left w:val="single" w:sz="4" w:space="0" w:color="auto"/>
              <w:bottom w:val="single" w:sz="4" w:space="0" w:color="auto"/>
              <w:right w:val="single" w:sz="4" w:space="0" w:color="auto"/>
            </w:tcBorders>
            <w:hideMark/>
          </w:tcPr>
          <w:p w14:paraId="28A28FD1" w14:textId="77777777" w:rsidR="00424237" w:rsidRPr="00F10B4F" w:rsidRDefault="00424237" w:rsidP="00FB7D07">
            <w:pPr>
              <w:pStyle w:val="TAL"/>
              <w:rPr>
                <w:szCs w:val="22"/>
                <w:lang w:eastAsia="sv-SE"/>
              </w:rPr>
            </w:pPr>
            <w:r w:rsidRPr="00F10B4F">
              <w:rPr>
                <w:b/>
                <w:i/>
                <w:szCs w:val="22"/>
                <w:lang w:eastAsia="sv-SE"/>
              </w:rPr>
              <w:t>rateMatching</w:t>
            </w:r>
          </w:p>
          <w:p w14:paraId="7F7404E9" w14:textId="77777777" w:rsidR="00424237" w:rsidRPr="00F10B4F" w:rsidRDefault="00424237" w:rsidP="00FB7D07">
            <w:pPr>
              <w:pStyle w:val="TAL"/>
              <w:rPr>
                <w:szCs w:val="22"/>
                <w:lang w:eastAsia="sv-SE"/>
              </w:rPr>
            </w:pPr>
            <w:r w:rsidRPr="00F10B4F">
              <w:rPr>
                <w:szCs w:val="22"/>
                <w:lang w:eastAsia="sv-SE"/>
              </w:rPr>
              <w:t>Enables LBRM (Limited buffer rate-matching). When the field is absent the UE applies FBRM (Full buffer rate-matchingLBRM) (see TS 38.212 [17], clause 5.4.2).</w:t>
            </w:r>
          </w:p>
        </w:tc>
      </w:tr>
      <w:tr w:rsidR="00424237" w:rsidRPr="00F10B4F" w14:paraId="0086744E" w14:textId="77777777" w:rsidTr="00FB7D07">
        <w:tc>
          <w:tcPr>
            <w:tcW w:w="14173" w:type="dxa"/>
            <w:tcBorders>
              <w:top w:val="single" w:sz="4" w:space="0" w:color="auto"/>
              <w:left w:val="single" w:sz="4" w:space="0" w:color="auto"/>
              <w:bottom w:val="single" w:sz="4" w:space="0" w:color="auto"/>
              <w:right w:val="single" w:sz="4" w:space="0" w:color="auto"/>
            </w:tcBorders>
            <w:hideMark/>
          </w:tcPr>
          <w:p w14:paraId="4E0EB48F" w14:textId="77777777" w:rsidR="00424237" w:rsidRPr="00F10B4F" w:rsidRDefault="00424237" w:rsidP="00FB7D07">
            <w:pPr>
              <w:pStyle w:val="TAL"/>
              <w:rPr>
                <w:szCs w:val="22"/>
                <w:lang w:eastAsia="sv-SE"/>
              </w:rPr>
            </w:pPr>
            <w:r w:rsidRPr="00F10B4F">
              <w:rPr>
                <w:b/>
                <w:i/>
                <w:szCs w:val="22"/>
                <w:lang w:eastAsia="sv-SE"/>
              </w:rPr>
              <w:t>xOverhead</w:t>
            </w:r>
          </w:p>
          <w:p w14:paraId="2531BF59" w14:textId="77777777" w:rsidR="00424237" w:rsidRPr="00F10B4F" w:rsidRDefault="00424237" w:rsidP="00FB7D07">
            <w:pPr>
              <w:pStyle w:val="TAL"/>
              <w:rPr>
                <w:szCs w:val="22"/>
                <w:lang w:eastAsia="sv-SE"/>
              </w:rPr>
            </w:pPr>
            <w:r w:rsidRPr="00F10B4F">
              <w:rPr>
                <w:szCs w:val="22"/>
                <w:lang w:eastAsia="sv-SE"/>
              </w:rPr>
              <w:t>If the field is absent, the UE applies the value 'xoh0' (see TS 38.214 [19], clause 5.1.3.2).</w:t>
            </w:r>
          </w:p>
        </w:tc>
      </w:tr>
      <w:tr w:rsidR="00424237" w:rsidRPr="00F10B4F" w14:paraId="0A3B7363" w14:textId="77777777" w:rsidTr="00FB7D07">
        <w:tc>
          <w:tcPr>
            <w:tcW w:w="14173" w:type="dxa"/>
            <w:tcBorders>
              <w:top w:val="single" w:sz="4" w:space="0" w:color="auto"/>
              <w:left w:val="single" w:sz="4" w:space="0" w:color="auto"/>
              <w:bottom w:val="single" w:sz="4" w:space="0" w:color="auto"/>
              <w:right w:val="single" w:sz="4" w:space="0" w:color="auto"/>
            </w:tcBorders>
            <w:hideMark/>
          </w:tcPr>
          <w:p w14:paraId="412885F0" w14:textId="77777777" w:rsidR="00424237" w:rsidRPr="00F10B4F" w:rsidRDefault="00424237" w:rsidP="00FB7D07">
            <w:pPr>
              <w:pStyle w:val="TAL"/>
              <w:rPr>
                <w:b/>
                <w:bCs/>
                <w:i/>
                <w:iCs/>
                <w:lang w:eastAsia="x-none"/>
              </w:rPr>
            </w:pPr>
            <w:r w:rsidRPr="00F10B4F">
              <w:rPr>
                <w:b/>
                <w:bCs/>
                <w:i/>
                <w:iCs/>
                <w:lang w:eastAsia="x-none"/>
              </w:rPr>
              <w:t>maxMIMO-LayersDCI-0-2</w:t>
            </w:r>
          </w:p>
          <w:p w14:paraId="4AA72B78" w14:textId="77777777" w:rsidR="00424237" w:rsidRPr="00F10B4F" w:rsidRDefault="00424237" w:rsidP="00FB7D07">
            <w:pPr>
              <w:pStyle w:val="TAL"/>
              <w:rPr>
                <w:b/>
                <w:i/>
                <w:szCs w:val="22"/>
                <w:lang w:eastAsia="sv-SE"/>
              </w:rPr>
            </w:pPr>
            <w:r w:rsidRPr="00F10B4F">
              <w:rPr>
                <w:szCs w:val="22"/>
                <w:lang w:eastAsia="sv-SE"/>
              </w:rPr>
              <w:t xml:space="preserve">Indicates the maximum MIMO layer to be used for PUSCH for DCI format 0_2 in all BWPs </w:t>
            </w:r>
            <w:r w:rsidRPr="00F10B4F">
              <w:rPr>
                <w:rFonts w:eastAsia="Malgun Gothic"/>
                <w:szCs w:val="22"/>
                <w:lang w:eastAsia="sv-SE"/>
              </w:rPr>
              <w:t xml:space="preserve">of the </w:t>
            </w:r>
            <w:r w:rsidRPr="00F10B4F">
              <w:rPr>
                <w:szCs w:val="22"/>
                <w:lang w:eastAsia="zh-CN"/>
              </w:rPr>
              <w:t>corresponding</w:t>
            </w:r>
            <w:r w:rsidRPr="00F10B4F">
              <w:rPr>
                <w:rFonts w:eastAsia="Malgun Gothic"/>
                <w:szCs w:val="22"/>
                <w:lang w:eastAsia="sv-SE"/>
              </w:rPr>
              <w:t xml:space="preserve"> UL </w:t>
            </w:r>
            <w:r w:rsidRPr="00F10B4F">
              <w:rPr>
                <w:szCs w:val="22"/>
                <w:lang w:eastAsia="sv-SE"/>
              </w:rPr>
              <w:t xml:space="preserve">of this serving cell (see TS 38.212 [17], clause 5.4.2.1). If present, the network sets </w:t>
            </w:r>
            <w:r w:rsidRPr="00F10B4F">
              <w:rPr>
                <w:i/>
                <w:szCs w:val="22"/>
                <w:lang w:eastAsia="sv-SE"/>
              </w:rPr>
              <w:t xml:space="preserve">maxRankDCI-0-2 </w:t>
            </w:r>
            <w:r w:rsidRPr="00F10B4F">
              <w:rPr>
                <w:szCs w:val="22"/>
                <w:lang w:eastAsia="sv-SE"/>
              </w:rPr>
              <w:t>to the same value.</w:t>
            </w:r>
          </w:p>
        </w:tc>
      </w:tr>
      <w:tr w:rsidR="00424237" w:rsidRPr="00F10B4F" w14:paraId="799DD6ED" w14:textId="77777777" w:rsidTr="00FB7D07">
        <w:tc>
          <w:tcPr>
            <w:tcW w:w="14173" w:type="dxa"/>
            <w:tcBorders>
              <w:top w:val="single" w:sz="4" w:space="0" w:color="auto"/>
              <w:left w:val="single" w:sz="4" w:space="0" w:color="auto"/>
              <w:bottom w:val="single" w:sz="4" w:space="0" w:color="auto"/>
              <w:right w:val="single" w:sz="4" w:space="0" w:color="auto"/>
            </w:tcBorders>
            <w:hideMark/>
          </w:tcPr>
          <w:p w14:paraId="25C659CF" w14:textId="77777777" w:rsidR="00424237" w:rsidRPr="00F10B4F" w:rsidRDefault="00424237" w:rsidP="00FB7D07">
            <w:pPr>
              <w:pStyle w:val="TAL"/>
              <w:rPr>
                <w:b/>
                <w:bCs/>
                <w:i/>
                <w:iCs/>
                <w:lang w:eastAsia="x-none"/>
              </w:rPr>
            </w:pPr>
            <w:r w:rsidRPr="00F10B4F">
              <w:rPr>
                <w:b/>
                <w:bCs/>
                <w:i/>
                <w:iCs/>
                <w:lang w:eastAsia="x-none"/>
              </w:rPr>
              <w:t>uplinkHARQ-mode</w:t>
            </w:r>
          </w:p>
          <w:p w14:paraId="4570208F" w14:textId="77777777" w:rsidR="00424237" w:rsidRPr="00F10B4F" w:rsidRDefault="00424237" w:rsidP="00FB7D07">
            <w:pPr>
              <w:pStyle w:val="TAL"/>
              <w:rPr>
                <w:lang w:eastAsia="x-none"/>
              </w:rPr>
            </w:pPr>
            <w:r w:rsidRPr="00F10B4F">
              <w:rPr>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r w:rsidRPr="00F10B4F">
              <w:rPr>
                <w:i/>
                <w:iCs/>
                <w:lang w:eastAsia="x-none"/>
              </w:rPr>
              <w:t>HARQmodeA</w:t>
            </w:r>
            <w:r w:rsidRPr="00F10B4F">
              <w:rPr>
                <w:lang w:eastAsia="x-none"/>
              </w:rPr>
              <w:t xml:space="preserve"> and a bit set to zero identifies a HARQ process with </w:t>
            </w:r>
            <w:r w:rsidRPr="00F10B4F">
              <w:rPr>
                <w:i/>
                <w:iCs/>
                <w:lang w:eastAsia="x-none"/>
              </w:rPr>
              <w:t>HARQ modeB</w:t>
            </w:r>
            <w:r w:rsidRPr="00F10B4F">
              <w:rPr>
                <w:lang w:eastAsia="x-none"/>
              </w:rPr>
              <w:t>. This field applies for SRB</w:t>
            </w:r>
            <w:r w:rsidRPr="00F10B4F">
              <w:rPr>
                <w:lang w:eastAsia="zh-CN"/>
              </w:rPr>
              <w:t>s and DRBs</w:t>
            </w:r>
            <w:r w:rsidRPr="00F10B4F">
              <w:rPr>
                <w:lang w:eastAsia="x-none"/>
              </w:rPr>
              <w:t>.</w:t>
            </w:r>
          </w:p>
        </w:tc>
      </w:tr>
    </w:tbl>
    <w:p w14:paraId="374B3F27" w14:textId="77777777" w:rsidR="00424237" w:rsidRPr="00F10B4F" w:rsidRDefault="00424237" w:rsidP="00424237"/>
    <w:p w14:paraId="30C6F4CC" w14:textId="77777777" w:rsidR="00424237" w:rsidRPr="002B34B1" w:rsidRDefault="00424237" w:rsidP="0042423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360" w:after="100" w:line="259" w:lineRule="auto"/>
        <w:ind w:left="720" w:hanging="720"/>
        <w:jc w:val="center"/>
        <w:rPr>
          <w:rFonts w:eastAsia="Calibri"/>
          <w:bCs/>
          <w:i/>
          <w:sz w:val="22"/>
          <w:szCs w:val="22"/>
          <w:lang w:val="en-US" w:eastAsia="ko-KR"/>
        </w:rPr>
      </w:pPr>
      <w:r>
        <w:rPr>
          <w:bCs/>
          <w:i/>
          <w:sz w:val="22"/>
          <w:szCs w:val="22"/>
          <w:lang w:val="en-US" w:eastAsia="zh-CN"/>
        </w:rPr>
        <w:t>NEXT</w:t>
      </w:r>
      <w:r>
        <w:rPr>
          <w:rFonts w:eastAsia="Calibri"/>
          <w:bCs/>
          <w:i/>
          <w:sz w:val="22"/>
          <w:szCs w:val="22"/>
          <w:lang w:val="en-US" w:eastAsia="ko-KR"/>
        </w:rPr>
        <w:t xml:space="preserve"> CHANGE</w:t>
      </w:r>
    </w:p>
    <w:p w14:paraId="2DECC98A" w14:textId="157CCDD6" w:rsidR="005659B1" w:rsidRDefault="005659B1" w:rsidP="00A305DF"/>
    <w:p w14:paraId="5DABED5F" w14:textId="77777777" w:rsidR="00E21E99" w:rsidRPr="00F10B4F" w:rsidRDefault="00E21E99" w:rsidP="00E21E99">
      <w:pPr>
        <w:pStyle w:val="4"/>
      </w:pPr>
      <w:r w:rsidRPr="00F10B4F">
        <w:t>–</w:t>
      </w:r>
      <w:r w:rsidRPr="00F10B4F">
        <w:tab/>
      </w:r>
      <w:r w:rsidRPr="00F10B4F">
        <w:rPr>
          <w:i/>
        </w:rPr>
        <w:t>PUSCH-TimeDomainResourceAllocationList</w:t>
      </w:r>
    </w:p>
    <w:p w14:paraId="27BE4D06" w14:textId="77777777" w:rsidR="00E21E99" w:rsidRPr="00F10B4F" w:rsidRDefault="00E21E99" w:rsidP="00E21E99">
      <w:r w:rsidRPr="00F10B4F">
        <w:t xml:space="preserve">The IE </w:t>
      </w:r>
      <w:r w:rsidRPr="00F10B4F">
        <w:rPr>
          <w:i/>
        </w:rPr>
        <w:t>PUSCH-TimeDomainResourceAllocation</w:t>
      </w:r>
      <w:r w:rsidRPr="00F10B4F">
        <w:t xml:space="preserve"> is used to configure a time domain relation between PDCCH and PUSCH. </w:t>
      </w:r>
      <w:r w:rsidRPr="00F10B4F">
        <w:rPr>
          <w:i/>
        </w:rPr>
        <w:t>PUSCH-TimeDomainResourceAllocationList</w:t>
      </w:r>
      <w:r w:rsidRPr="00F10B4F">
        <w:t xml:space="preserve"> contains one or more of such </w:t>
      </w:r>
      <w:r w:rsidRPr="00F10B4F">
        <w:rPr>
          <w:i/>
        </w:rPr>
        <w:t>PUSCH-TimeDomainResourceAllocations</w:t>
      </w:r>
      <w:r w:rsidRPr="00F10B4F">
        <w:t xml:space="preserve">. The network indicates in the UL grant which of the configured time domain allocations the UE shall apply for that UL grant. The UE determines the bit width of the DCI field based on the number of entries in the </w:t>
      </w:r>
      <w:r w:rsidRPr="00F10B4F">
        <w:rPr>
          <w:i/>
        </w:rPr>
        <w:t>PUSCH-TimeDomainResourceAllocationList</w:t>
      </w:r>
      <w:r w:rsidRPr="00F10B4F">
        <w:t>. Value 0 in the DCI field refers to the first element in this list, value 1 in the DCI field refers to the second element in this list, and so on.</w:t>
      </w:r>
    </w:p>
    <w:p w14:paraId="4A9DAE27" w14:textId="77777777" w:rsidR="00E21E99" w:rsidRPr="00F10B4F" w:rsidRDefault="00E21E99" w:rsidP="00E21E99">
      <w:pPr>
        <w:pStyle w:val="TH"/>
      </w:pPr>
      <w:r w:rsidRPr="00F10B4F">
        <w:rPr>
          <w:i/>
        </w:rPr>
        <w:t>PUSCH-TimeDomainResourceAllocation</w:t>
      </w:r>
      <w:r w:rsidRPr="00F10B4F">
        <w:t xml:space="preserve"> information element</w:t>
      </w:r>
    </w:p>
    <w:p w14:paraId="1E2EF93E" w14:textId="77777777" w:rsidR="00E21E99" w:rsidRPr="00F10B4F" w:rsidRDefault="00E21E99" w:rsidP="00E21E99">
      <w:pPr>
        <w:pStyle w:val="PL"/>
        <w:rPr>
          <w:color w:val="808080"/>
        </w:rPr>
      </w:pPr>
      <w:r w:rsidRPr="00F10B4F">
        <w:rPr>
          <w:color w:val="808080"/>
        </w:rPr>
        <w:t>-- ASN1START</w:t>
      </w:r>
    </w:p>
    <w:p w14:paraId="0B1C88A8" w14:textId="77777777" w:rsidR="00E21E99" w:rsidRPr="00F10B4F" w:rsidRDefault="00E21E99" w:rsidP="00E21E99">
      <w:pPr>
        <w:pStyle w:val="PL"/>
        <w:rPr>
          <w:color w:val="808080"/>
        </w:rPr>
      </w:pPr>
      <w:r w:rsidRPr="00F10B4F">
        <w:rPr>
          <w:color w:val="808080"/>
        </w:rPr>
        <w:t>-- TAG-PUSCH-TIMEDOMAINRESOURCEALLOCATIONLIST-START</w:t>
      </w:r>
    </w:p>
    <w:p w14:paraId="60B3534C" w14:textId="77777777" w:rsidR="00E21E99" w:rsidRPr="00F10B4F" w:rsidRDefault="00E21E99" w:rsidP="00E21E99">
      <w:pPr>
        <w:pStyle w:val="PL"/>
      </w:pPr>
    </w:p>
    <w:p w14:paraId="5A8F6246" w14:textId="77777777" w:rsidR="00E21E99" w:rsidRPr="00F10B4F" w:rsidRDefault="00E21E99" w:rsidP="00E21E99">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49BA0533" w14:textId="77777777" w:rsidR="00E21E99" w:rsidRPr="00F10B4F" w:rsidRDefault="00E21E99" w:rsidP="00E21E99">
      <w:pPr>
        <w:pStyle w:val="PL"/>
      </w:pPr>
    </w:p>
    <w:p w14:paraId="00665357" w14:textId="77777777" w:rsidR="00E21E99" w:rsidRPr="00F10B4F" w:rsidRDefault="00E21E99" w:rsidP="00E21E99">
      <w:pPr>
        <w:pStyle w:val="PL"/>
      </w:pPr>
      <w:r w:rsidRPr="00F10B4F">
        <w:t xml:space="preserve">PUSCH-TimeDomainResourceAllocation ::=  </w:t>
      </w:r>
      <w:r w:rsidRPr="00F10B4F">
        <w:rPr>
          <w:color w:val="993366"/>
        </w:rPr>
        <w:t>SEQUENCE</w:t>
      </w:r>
      <w:r w:rsidRPr="00F10B4F">
        <w:t xml:space="preserve"> {</w:t>
      </w:r>
    </w:p>
    <w:p w14:paraId="7097F3F7" w14:textId="77777777" w:rsidR="00E21E99" w:rsidRPr="00F10B4F" w:rsidRDefault="00E21E99" w:rsidP="00E21E99">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10772FE3" w14:textId="77777777" w:rsidR="00E21E99" w:rsidRPr="00F10B4F" w:rsidRDefault="00E21E99" w:rsidP="00E21E99">
      <w:pPr>
        <w:pStyle w:val="PL"/>
      </w:pPr>
      <w:r w:rsidRPr="00F10B4F">
        <w:lastRenderedPageBreak/>
        <w:t xml:space="preserve">    mappingType                             </w:t>
      </w:r>
      <w:r w:rsidRPr="00F10B4F">
        <w:rPr>
          <w:color w:val="993366"/>
        </w:rPr>
        <w:t>ENUMERATED</w:t>
      </w:r>
      <w:r w:rsidRPr="00F10B4F">
        <w:t xml:space="preserve"> {typeA, typeB},</w:t>
      </w:r>
    </w:p>
    <w:p w14:paraId="4774E192" w14:textId="77777777" w:rsidR="00E21E99" w:rsidRPr="00F10B4F" w:rsidRDefault="00E21E99" w:rsidP="00E21E99">
      <w:pPr>
        <w:pStyle w:val="PL"/>
      </w:pPr>
      <w:r w:rsidRPr="00F10B4F">
        <w:t xml:space="preserve">    startSymbolAndLength                    </w:t>
      </w:r>
      <w:r w:rsidRPr="00F10B4F">
        <w:rPr>
          <w:color w:val="993366"/>
        </w:rPr>
        <w:t>INTEGER</w:t>
      </w:r>
      <w:r w:rsidRPr="00F10B4F">
        <w:t xml:space="preserve"> (0..127)</w:t>
      </w:r>
    </w:p>
    <w:p w14:paraId="69FE6A2A" w14:textId="77777777" w:rsidR="00E21E99" w:rsidRPr="00F10B4F" w:rsidRDefault="00E21E99" w:rsidP="00E21E99">
      <w:pPr>
        <w:pStyle w:val="PL"/>
      </w:pPr>
      <w:r w:rsidRPr="00F10B4F">
        <w:t>}</w:t>
      </w:r>
    </w:p>
    <w:p w14:paraId="603BBC13" w14:textId="77777777" w:rsidR="00E21E99" w:rsidRPr="00F10B4F" w:rsidRDefault="00E21E99" w:rsidP="00E21E99">
      <w:pPr>
        <w:pStyle w:val="PL"/>
      </w:pPr>
    </w:p>
    <w:p w14:paraId="6EAB178A" w14:textId="77777777" w:rsidR="00E21E99" w:rsidRPr="00F10B4F" w:rsidRDefault="00E21E99" w:rsidP="00E21E99">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34B305E4" w14:textId="77777777" w:rsidR="00E21E99" w:rsidRPr="00F10B4F" w:rsidRDefault="00E21E99" w:rsidP="00E21E99">
      <w:pPr>
        <w:pStyle w:val="PL"/>
      </w:pPr>
    </w:p>
    <w:p w14:paraId="52F5BFF0" w14:textId="77777777" w:rsidR="00E21E99" w:rsidRPr="00F10B4F" w:rsidRDefault="00E21E99" w:rsidP="00E21E99">
      <w:pPr>
        <w:pStyle w:val="PL"/>
      </w:pPr>
      <w:r w:rsidRPr="00F10B4F">
        <w:t xml:space="preserve">PUSCH-TimeDomainResourceAllocation-r16 ::=  </w:t>
      </w:r>
      <w:r w:rsidRPr="00F10B4F">
        <w:rPr>
          <w:color w:val="993366"/>
        </w:rPr>
        <w:t>SEQUENCE</w:t>
      </w:r>
      <w:r w:rsidRPr="00F10B4F">
        <w:t xml:space="preserve"> {</w:t>
      </w:r>
    </w:p>
    <w:p w14:paraId="38D1384C" w14:textId="77777777" w:rsidR="00E21E99" w:rsidRPr="00F10B4F" w:rsidRDefault="00E21E99" w:rsidP="00E21E99">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4D699AD8" w14:textId="77777777" w:rsidR="00E21E99" w:rsidRPr="00F10B4F" w:rsidRDefault="00E21E99" w:rsidP="00E21E99">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67662523" w14:textId="77777777" w:rsidR="00E21E99" w:rsidRPr="00F10B4F" w:rsidRDefault="00E21E99" w:rsidP="00E21E99">
      <w:pPr>
        <w:pStyle w:val="PL"/>
      </w:pPr>
      <w:r w:rsidRPr="00F10B4F">
        <w:t>...</w:t>
      </w:r>
    </w:p>
    <w:p w14:paraId="54AB934B" w14:textId="77777777" w:rsidR="00E21E99" w:rsidRPr="00F10B4F" w:rsidRDefault="00E21E99" w:rsidP="00E21E99">
      <w:pPr>
        <w:pStyle w:val="PL"/>
      </w:pPr>
      <w:r w:rsidRPr="00F10B4F">
        <w:t>}</w:t>
      </w:r>
    </w:p>
    <w:p w14:paraId="553E8D72" w14:textId="77777777" w:rsidR="00E21E99" w:rsidRPr="00F10B4F" w:rsidRDefault="00E21E99" w:rsidP="00E21E99">
      <w:pPr>
        <w:pStyle w:val="PL"/>
      </w:pPr>
    </w:p>
    <w:p w14:paraId="5BC52927" w14:textId="77777777" w:rsidR="00E21E99" w:rsidRPr="00F10B4F" w:rsidRDefault="00E21E99" w:rsidP="00E21E99">
      <w:pPr>
        <w:pStyle w:val="PL"/>
      </w:pPr>
      <w:r w:rsidRPr="00F10B4F">
        <w:t xml:space="preserve">PUSCH-Allocation-r16 ::=  </w:t>
      </w:r>
      <w:r w:rsidRPr="00F10B4F">
        <w:rPr>
          <w:color w:val="993366"/>
        </w:rPr>
        <w:t>SEQUENCE</w:t>
      </w:r>
      <w:r w:rsidRPr="00F10B4F">
        <w:t xml:space="preserve"> {</w:t>
      </w:r>
    </w:p>
    <w:p w14:paraId="35C895BC" w14:textId="77777777" w:rsidR="00E21E99" w:rsidRPr="00F10B4F" w:rsidRDefault="00E21E99" w:rsidP="00E21E99">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6B251B98" w14:textId="77777777" w:rsidR="00E21E99" w:rsidRPr="00F10B4F" w:rsidRDefault="00E21E99" w:rsidP="00E21E99">
      <w:pPr>
        <w:pStyle w:val="PL"/>
        <w:rPr>
          <w:color w:val="808080"/>
        </w:rPr>
      </w:pPr>
      <w:r w:rsidRPr="00F10B4F">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09A08F4E" w14:textId="77777777" w:rsidR="00E21E99" w:rsidRPr="00F10B4F" w:rsidRDefault="00E21E99" w:rsidP="00E21E99">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6FA66B31" w14:textId="77777777" w:rsidR="00E21E99" w:rsidRPr="00F10B4F" w:rsidRDefault="00E21E99" w:rsidP="00E21E99">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5E6B180E" w14:textId="77777777" w:rsidR="00E21E99" w:rsidRPr="00F10B4F" w:rsidRDefault="00E21E99" w:rsidP="00E21E99">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4D86C899" w14:textId="77777777" w:rsidR="00E21E99" w:rsidRPr="00F10B4F" w:rsidRDefault="00E21E99" w:rsidP="00E21E99">
      <w:pPr>
        <w:pStyle w:val="PL"/>
      </w:pPr>
      <w:r w:rsidRPr="00F10B4F">
        <w:t xml:space="preserve">    ...,</w:t>
      </w:r>
    </w:p>
    <w:p w14:paraId="46CA648E" w14:textId="77777777" w:rsidR="00E21E99" w:rsidRPr="00F10B4F" w:rsidRDefault="00E21E99" w:rsidP="00E21E99">
      <w:pPr>
        <w:pStyle w:val="PL"/>
      </w:pPr>
      <w:r w:rsidRPr="00F10B4F">
        <w:t xml:space="preserve">    [[</w:t>
      </w:r>
    </w:p>
    <w:p w14:paraId="5D8086A8" w14:textId="77777777" w:rsidR="00E21E99" w:rsidRPr="00E21E99" w:rsidRDefault="00E21E99" w:rsidP="00E21E99">
      <w:pPr>
        <w:pStyle w:val="PL"/>
      </w:pPr>
      <w:r w:rsidRPr="00F10B4F">
        <w:t xml:space="preserve">    </w:t>
      </w:r>
      <w:r w:rsidRPr="00E21E99">
        <w:t xml:space="preserve">numberOfRepetitionsExt-r17                </w:t>
      </w:r>
      <w:r w:rsidRPr="00E21E99">
        <w:rPr>
          <w:color w:val="993366"/>
        </w:rPr>
        <w:t>ENUMERATED</w:t>
      </w:r>
      <w:r w:rsidRPr="00E21E99">
        <w:t xml:space="preserve"> {n1, n2, n3, n4, n7, n8, n12, n16, n20, n24, n28, n32, spare4, spare3, spare2,</w:t>
      </w:r>
    </w:p>
    <w:p w14:paraId="26BACA87" w14:textId="77777777" w:rsidR="00E21E99" w:rsidRPr="00E21E99" w:rsidRDefault="00E21E99" w:rsidP="00E21E99">
      <w:pPr>
        <w:pStyle w:val="PL"/>
        <w:rPr>
          <w:color w:val="808080"/>
        </w:rPr>
      </w:pPr>
      <w:r w:rsidRPr="00E21E99">
        <w:t xml:space="preserve">                                                          spare1}                           </w:t>
      </w:r>
      <w:r w:rsidRPr="00E21E99">
        <w:rPr>
          <w:color w:val="993366"/>
        </w:rPr>
        <w:t>OPTIONAL</w:t>
      </w:r>
      <w:r w:rsidRPr="00E21E99">
        <w:t xml:space="preserve">,   </w:t>
      </w:r>
      <w:r w:rsidRPr="00E21E99">
        <w:rPr>
          <w:color w:val="808080"/>
        </w:rPr>
        <w:t>-- Cond Format01-02-For-TypeA</w:t>
      </w:r>
    </w:p>
    <w:p w14:paraId="66F85B4E" w14:textId="689C288B" w:rsidR="00E21E99" w:rsidRPr="00F10B4F" w:rsidRDefault="00E21E99" w:rsidP="00E21E99">
      <w:pPr>
        <w:pStyle w:val="PL"/>
        <w:rPr>
          <w:color w:val="808080"/>
        </w:rPr>
      </w:pPr>
      <w:r w:rsidRPr="00E21E99">
        <w:t xml:space="preserve">    numberOfSlotsTBoMS-r17                   </w:t>
      </w:r>
      <w:r w:rsidRPr="00E21E99">
        <w:rPr>
          <w:color w:val="993366"/>
        </w:rPr>
        <w:t>ENUMERATED</w:t>
      </w:r>
      <w:r w:rsidRPr="00E21E99">
        <w:t xml:space="preserve"> {n1, n2, n4, n8, spare4, spare3, spare2, spare1}   </w:t>
      </w:r>
      <w:r w:rsidRPr="00E21E99">
        <w:rPr>
          <w:color w:val="993366"/>
        </w:rPr>
        <w:t>OPTIONAL</w:t>
      </w:r>
      <w:r w:rsidRPr="00E21E99">
        <w:t xml:space="preserve">,   </w:t>
      </w:r>
      <w:r w:rsidRPr="00E21E99">
        <w:rPr>
          <w:color w:val="808080"/>
        </w:rPr>
        <w:t xml:space="preserve">-- </w:t>
      </w:r>
      <w:del w:id="52" w:author="NEC" w:date="2023-05-12T14:01:00Z">
        <w:r w:rsidRPr="00E21E99" w:rsidDel="00E21E99">
          <w:rPr>
            <w:color w:val="808080"/>
          </w:rPr>
          <w:delText>Need R</w:delText>
        </w:r>
      </w:del>
      <w:ins w:id="53" w:author="NEC" w:date="2023-05-12T14:01:00Z">
        <w:r>
          <w:rPr>
            <w:color w:val="808080"/>
          </w:rPr>
          <w:t>Cond MultiPUSCH2</w:t>
        </w:r>
      </w:ins>
    </w:p>
    <w:p w14:paraId="60D3BD5D" w14:textId="77777777" w:rsidR="00E21E99" w:rsidRPr="00F10B4F" w:rsidRDefault="00E21E99" w:rsidP="00E21E99">
      <w:pPr>
        <w:pStyle w:val="PL"/>
        <w:rPr>
          <w:color w:val="808080"/>
        </w:rPr>
      </w:pPr>
      <w:r w:rsidRPr="00F10B4F">
        <w:t xml:space="preserve">    extendedK2-r17                            </w:t>
      </w:r>
      <w:r w:rsidRPr="00F10B4F">
        <w:rPr>
          <w:color w:val="993366"/>
        </w:rPr>
        <w:t>INTEGER</w:t>
      </w:r>
      <w:r w:rsidRPr="00F10B4F">
        <w:t xml:space="preserve"> (0..128)                              </w:t>
      </w:r>
      <w:r w:rsidRPr="00F10B4F">
        <w:rPr>
          <w:color w:val="993366"/>
        </w:rPr>
        <w:t>OPTIONAL</w:t>
      </w:r>
      <w:r w:rsidRPr="00F10B4F">
        <w:t xml:space="preserve">    </w:t>
      </w:r>
      <w:r w:rsidRPr="00F10B4F">
        <w:rPr>
          <w:color w:val="808080"/>
        </w:rPr>
        <w:t>-- Cond MultiPUSCH</w:t>
      </w:r>
    </w:p>
    <w:p w14:paraId="3614868E" w14:textId="77777777" w:rsidR="00E21E99" w:rsidRPr="00F10B4F" w:rsidRDefault="00E21E99" w:rsidP="00E21E99">
      <w:pPr>
        <w:pStyle w:val="PL"/>
      </w:pPr>
      <w:r w:rsidRPr="00F10B4F">
        <w:t xml:space="preserve">    ]]</w:t>
      </w:r>
    </w:p>
    <w:p w14:paraId="4C7AD365" w14:textId="77777777" w:rsidR="00E21E99" w:rsidRPr="00F10B4F" w:rsidRDefault="00E21E99" w:rsidP="00E21E99">
      <w:pPr>
        <w:pStyle w:val="PL"/>
      </w:pPr>
      <w:r w:rsidRPr="00F10B4F">
        <w:t>}</w:t>
      </w:r>
    </w:p>
    <w:p w14:paraId="1F0CB36B" w14:textId="77777777" w:rsidR="00E21E99" w:rsidRPr="00F10B4F" w:rsidRDefault="00E21E99" w:rsidP="00E21E99">
      <w:pPr>
        <w:pStyle w:val="PL"/>
      </w:pPr>
    </w:p>
    <w:p w14:paraId="454BCEA9" w14:textId="77777777" w:rsidR="00E21E99" w:rsidRPr="00F10B4F" w:rsidRDefault="00E21E99" w:rsidP="00E21E99">
      <w:pPr>
        <w:pStyle w:val="PL"/>
        <w:rPr>
          <w:color w:val="808080"/>
        </w:rPr>
      </w:pPr>
      <w:r w:rsidRPr="00F10B4F">
        <w:rPr>
          <w:color w:val="808080"/>
        </w:rPr>
        <w:t>-- TAG-PUSCH-TIMEDOMAINRESOURCEALLOCATIONLIST-STOP</w:t>
      </w:r>
    </w:p>
    <w:p w14:paraId="08440B7B" w14:textId="77777777" w:rsidR="00E21E99" w:rsidRPr="00F10B4F" w:rsidRDefault="00E21E99" w:rsidP="00E21E99">
      <w:pPr>
        <w:pStyle w:val="PL"/>
        <w:rPr>
          <w:color w:val="808080"/>
        </w:rPr>
      </w:pPr>
      <w:r w:rsidRPr="00F10B4F">
        <w:rPr>
          <w:color w:val="808080"/>
        </w:rPr>
        <w:t>-- ASN1STOP</w:t>
      </w:r>
    </w:p>
    <w:p w14:paraId="3579183E" w14:textId="77777777" w:rsidR="00E21E99" w:rsidRPr="00F10B4F" w:rsidRDefault="00E21E99" w:rsidP="00E21E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E99" w:rsidRPr="00F10B4F" w14:paraId="0746A215" w14:textId="77777777" w:rsidTr="001F4D0D">
        <w:tc>
          <w:tcPr>
            <w:tcW w:w="14173" w:type="dxa"/>
            <w:tcBorders>
              <w:top w:val="single" w:sz="4" w:space="0" w:color="auto"/>
              <w:left w:val="single" w:sz="4" w:space="0" w:color="auto"/>
              <w:bottom w:val="single" w:sz="4" w:space="0" w:color="auto"/>
              <w:right w:val="single" w:sz="4" w:space="0" w:color="auto"/>
            </w:tcBorders>
            <w:hideMark/>
          </w:tcPr>
          <w:p w14:paraId="01A3E2F6" w14:textId="77777777" w:rsidR="00E21E99" w:rsidRPr="00F10B4F" w:rsidRDefault="00E21E99" w:rsidP="001F4D0D">
            <w:pPr>
              <w:pStyle w:val="TAH"/>
              <w:rPr>
                <w:szCs w:val="22"/>
                <w:lang w:eastAsia="sv-SE"/>
              </w:rPr>
            </w:pPr>
            <w:r w:rsidRPr="00F10B4F">
              <w:rPr>
                <w:i/>
                <w:szCs w:val="22"/>
                <w:lang w:eastAsia="sv-SE"/>
              </w:rPr>
              <w:lastRenderedPageBreak/>
              <w:t xml:space="preserve">PUSCH-TimeDomainResourceAllocationList </w:t>
            </w:r>
            <w:r w:rsidRPr="00F10B4F">
              <w:rPr>
                <w:szCs w:val="22"/>
                <w:lang w:eastAsia="sv-SE"/>
              </w:rPr>
              <w:t>field descriptions</w:t>
            </w:r>
          </w:p>
        </w:tc>
      </w:tr>
      <w:tr w:rsidR="00E21E99" w:rsidRPr="00F10B4F" w14:paraId="1E775127" w14:textId="77777777" w:rsidTr="001F4D0D">
        <w:tc>
          <w:tcPr>
            <w:tcW w:w="14173" w:type="dxa"/>
            <w:tcBorders>
              <w:top w:val="single" w:sz="4" w:space="0" w:color="auto"/>
              <w:left w:val="single" w:sz="4" w:space="0" w:color="auto"/>
              <w:bottom w:val="single" w:sz="4" w:space="0" w:color="auto"/>
              <w:right w:val="single" w:sz="4" w:space="0" w:color="auto"/>
            </w:tcBorders>
          </w:tcPr>
          <w:p w14:paraId="3BC4A146" w14:textId="77777777" w:rsidR="00E21E99" w:rsidRPr="00F10B4F" w:rsidRDefault="00E21E99" w:rsidP="001F4D0D">
            <w:pPr>
              <w:pStyle w:val="TAL"/>
              <w:rPr>
                <w:szCs w:val="22"/>
                <w:lang w:eastAsia="sv-SE"/>
              </w:rPr>
            </w:pPr>
            <w:r w:rsidRPr="00F10B4F">
              <w:rPr>
                <w:b/>
                <w:i/>
                <w:szCs w:val="22"/>
                <w:lang w:eastAsia="sv-SE"/>
              </w:rPr>
              <w:t>extendedK2</w:t>
            </w:r>
          </w:p>
          <w:p w14:paraId="016BCEC4" w14:textId="77777777" w:rsidR="00E21E99" w:rsidRPr="00F10B4F" w:rsidRDefault="00E21E99" w:rsidP="001F4D0D">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1FE7E635" w14:textId="77777777" w:rsidR="00E21E99" w:rsidRPr="00F10B4F" w:rsidRDefault="00E21E99" w:rsidP="001F4D0D">
            <w:pPr>
              <w:pStyle w:val="TAL"/>
              <w:rPr>
                <w:b/>
                <w:i/>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r w:rsidR="00E21E99" w:rsidRPr="00F10B4F" w14:paraId="7C8401D4" w14:textId="77777777" w:rsidTr="001F4D0D">
        <w:tc>
          <w:tcPr>
            <w:tcW w:w="14173" w:type="dxa"/>
            <w:tcBorders>
              <w:top w:val="single" w:sz="4" w:space="0" w:color="auto"/>
              <w:left w:val="single" w:sz="4" w:space="0" w:color="auto"/>
              <w:bottom w:val="single" w:sz="4" w:space="0" w:color="auto"/>
              <w:right w:val="single" w:sz="4" w:space="0" w:color="auto"/>
            </w:tcBorders>
            <w:hideMark/>
          </w:tcPr>
          <w:p w14:paraId="62711899" w14:textId="77777777" w:rsidR="00E21E99" w:rsidRPr="00F10B4F" w:rsidRDefault="00E21E99" w:rsidP="001F4D0D">
            <w:pPr>
              <w:pStyle w:val="TAL"/>
              <w:rPr>
                <w:szCs w:val="22"/>
                <w:lang w:eastAsia="sv-SE"/>
              </w:rPr>
            </w:pPr>
            <w:r w:rsidRPr="00F10B4F">
              <w:rPr>
                <w:b/>
                <w:i/>
                <w:szCs w:val="22"/>
                <w:lang w:eastAsia="sv-SE"/>
              </w:rPr>
              <w:t>k2</w:t>
            </w:r>
          </w:p>
          <w:p w14:paraId="27C99C75" w14:textId="77777777" w:rsidR="00E21E99" w:rsidRPr="00F10B4F" w:rsidRDefault="00E21E99" w:rsidP="001F4D0D">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E21E99" w:rsidRPr="00F10B4F" w14:paraId="3BB8D167" w14:textId="77777777" w:rsidTr="001F4D0D">
        <w:tc>
          <w:tcPr>
            <w:tcW w:w="14173" w:type="dxa"/>
            <w:tcBorders>
              <w:top w:val="single" w:sz="4" w:space="0" w:color="auto"/>
              <w:left w:val="single" w:sz="4" w:space="0" w:color="auto"/>
              <w:bottom w:val="single" w:sz="4" w:space="0" w:color="auto"/>
              <w:right w:val="single" w:sz="4" w:space="0" w:color="auto"/>
            </w:tcBorders>
            <w:hideMark/>
          </w:tcPr>
          <w:p w14:paraId="6F470D3C" w14:textId="77777777" w:rsidR="00E21E99" w:rsidRPr="00F10B4F" w:rsidRDefault="00E21E99" w:rsidP="001F4D0D">
            <w:pPr>
              <w:keepNext/>
              <w:keepLines/>
              <w:spacing w:after="0"/>
              <w:rPr>
                <w:rFonts w:ascii="Arial" w:hAnsi="Arial"/>
                <w:sz w:val="18"/>
                <w:szCs w:val="22"/>
                <w:lang w:eastAsia="sv-SE"/>
              </w:rPr>
            </w:pPr>
            <w:r w:rsidRPr="00F10B4F">
              <w:rPr>
                <w:rFonts w:ascii="Arial" w:hAnsi="Arial"/>
                <w:b/>
                <w:i/>
                <w:sz w:val="18"/>
                <w:szCs w:val="22"/>
                <w:lang w:eastAsia="sv-SE"/>
              </w:rPr>
              <w:t>length</w:t>
            </w:r>
          </w:p>
          <w:p w14:paraId="13D3B44E" w14:textId="77777777" w:rsidR="00E21E99" w:rsidRPr="00F10B4F" w:rsidRDefault="00E21E99" w:rsidP="001F4D0D">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E21E99" w:rsidRPr="00F10B4F" w14:paraId="737BBC9D" w14:textId="77777777" w:rsidTr="001F4D0D">
        <w:tc>
          <w:tcPr>
            <w:tcW w:w="14173" w:type="dxa"/>
            <w:tcBorders>
              <w:top w:val="single" w:sz="4" w:space="0" w:color="auto"/>
              <w:left w:val="single" w:sz="4" w:space="0" w:color="auto"/>
              <w:bottom w:val="single" w:sz="4" w:space="0" w:color="auto"/>
              <w:right w:val="single" w:sz="4" w:space="0" w:color="auto"/>
            </w:tcBorders>
            <w:hideMark/>
          </w:tcPr>
          <w:p w14:paraId="3C4637AE" w14:textId="77777777" w:rsidR="00E21E99" w:rsidRPr="00F10B4F" w:rsidRDefault="00E21E99" w:rsidP="001F4D0D">
            <w:pPr>
              <w:pStyle w:val="TAL"/>
              <w:rPr>
                <w:szCs w:val="22"/>
                <w:lang w:eastAsia="sv-SE"/>
              </w:rPr>
            </w:pPr>
            <w:r w:rsidRPr="00F10B4F">
              <w:rPr>
                <w:b/>
                <w:i/>
                <w:szCs w:val="22"/>
                <w:lang w:eastAsia="sv-SE"/>
              </w:rPr>
              <w:t>mappingType</w:t>
            </w:r>
          </w:p>
          <w:p w14:paraId="6CD2F130" w14:textId="77777777" w:rsidR="00E21E99" w:rsidRPr="00F10B4F" w:rsidRDefault="00E21E99" w:rsidP="001F4D0D">
            <w:pPr>
              <w:pStyle w:val="TAL"/>
              <w:rPr>
                <w:szCs w:val="22"/>
                <w:lang w:eastAsia="sv-SE"/>
              </w:rPr>
            </w:pPr>
            <w:r w:rsidRPr="00F10B4F">
              <w:rPr>
                <w:szCs w:val="22"/>
                <w:lang w:eastAsia="sv-SE"/>
              </w:rPr>
              <w:t>Mapping type (see TS 38.214 [19], clause 6.1.2.1).</w:t>
            </w:r>
          </w:p>
        </w:tc>
      </w:tr>
      <w:tr w:rsidR="00E21E99" w:rsidRPr="00F10B4F" w14:paraId="3CAA7F46" w14:textId="77777777" w:rsidTr="001F4D0D">
        <w:tc>
          <w:tcPr>
            <w:tcW w:w="14173" w:type="dxa"/>
            <w:tcBorders>
              <w:top w:val="single" w:sz="4" w:space="0" w:color="auto"/>
              <w:left w:val="single" w:sz="4" w:space="0" w:color="auto"/>
              <w:bottom w:val="single" w:sz="4" w:space="0" w:color="auto"/>
              <w:right w:val="single" w:sz="4" w:space="0" w:color="auto"/>
            </w:tcBorders>
            <w:hideMark/>
          </w:tcPr>
          <w:p w14:paraId="6CFFCEBD" w14:textId="77777777" w:rsidR="00E21E99" w:rsidRPr="00F10B4F" w:rsidRDefault="00E21E99" w:rsidP="001F4D0D">
            <w:pPr>
              <w:keepNext/>
              <w:keepLines/>
              <w:spacing w:after="0"/>
              <w:rPr>
                <w:rFonts w:ascii="Arial" w:hAnsi="Arial"/>
                <w:sz w:val="18"/>
                <w:szCs w:val="22"/>
                <w:lang w:eastAsia="sv-SE"/>
              </w:rPr>
            </w:pPr>
            <w:r w:rsidRPr="00F10B4F">
              <w:rPr>
                <w:rFonts w:ascii="Arial" w:hAnsi="Arial"/>
                <w:b/>
                <w:i/>
                <w:sz w:val="18"/>
                <w:szCs w:val="22"/>
                <w:lang w:eastAsia="sv-SE"/>
              </w:rPr>
              <w:t>numberOfRepetitions</w:t>
            </w:r>
          </w:p>
          <w:p w14:paraId="2CAB24AB" w14:textId="77777777" w:rsidR="00E21E99" w:rsidRPr="00F10B4F" w:rsidRDefault="00E21E99" w:rsidP="001F4D0D">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(i.e. TB processing over multi-slot (TBoMS) PUSCH is enabled), it indicates the number of repetitions of a single TBoMS.</w:t>
            </w:r>
          </w:p>
        </w:tc>
      </w:tr>
      <w:tr w:rsidR="00E21E99" w:rsidRPr="00F10B4F" w14:paraId="47BEC9BD" w14:textId="77777777" w:rsidTr="001F4D0D">
        <w:tc>
          <w:tcPr>
            <w:tcW w:w="14173" w:type="dxa"/>
            <w:tcBorders>
              <w:top w:val="single" w:sz="4" w:space="0" w:color="auto"/>
              <w:left w:val="single" w:sz="4" w:space="0" w:color="auto"/>
              <w:bottom w:val="single" w:sz="4" w:space="0" w:color="auto"/>
              <w:right w:val="single" w:sz="4" w:space="0" w:color="auto"/>
            </w:tcBorders>
          </w:tcPr>
          <w:p w14:paraId="73E18162" w14:textId="77777777" w:rsidR="00E21E99" w:rsidRPr="00F10B4F" w:rsidRDefault="00E21E99" w:rsidP="001F4D0D">
            <w:pPr>
              <w:pStyle w:val="TAL"/>
              <w:rPr>
                <w:b/>
                <w:bCs/>
                <w:i/>
                <w:iCs/>
                <w:lang w:eastAsia="sv-SE"/>
              </w:rPr>
            </w:pPr>
            <w:r w:rsidRPr="00F10B4F">
              <w:rPr>
                <w:b/>
                <w:bCs/>
                <w:i/>
                <w:iCs/>
                <w:lang w:eastAsia="sv-SE"/>
              </w:rPr>
              <w:t>numberOfRepetitionsExt</w:t>
            </w:r>
          </w:p>
          <w:p w14:paraId="2D2D8E74" w14:textId="77777777" w:rsidR="00E21E99" w:rsidRPr="00F10B4F" w:rsidRDefault="00E21E99" w:rsidP="001F4D0D">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宋体"/>
                <w:lang w:eastAsia="zh-CN"/>
              </w:rPr>
              <w:t xml:space="preserve">not </w:t>
            </w:r>
            <w:r w:rsidRPr="00F10B4F">
              <w:rPr>
                <w:lang w:eastAsia="sv-SE"/>
              </w:rPr>
              <w:t xml:space="preserve">set to </w:t>
            </w:r>
            <w:r w:rsidRPr="00F10B4F">
              <w:rPr>
                <w:i/>
                <w:iCs/>
                <w:lang w:eastAsia="sv-SE"/>
              </w:rPr>
              <w:t>pusch-RepTypeB</w:t>
            </w:r>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E21E99" w:rsidRPr="00F10B4F" w14:paraId="3C09F746" w14:textId="77777777" w:rsidTr="001F4D0D">
        <w:tc>
          <w:tcPr>
            <w:tcW w:w="14173" w:type="dxa"/>
            <w:tcBorders>
              <w:top w:val="single" w:sz="4" w:space="0" w:color="auto"/>
              <w:left w:val="single" w:sz="4" w:space="0" w:color="auto"/>
              <w:bottom w:val="single" w:sz="4" w:space="0" w:color="auto"/>
              <w:right w:val="single" w:sz="4" w:space="0" w:color="auto"/>
            </w:tcBorders>
          </w:tcPr>
          <w:p w14:paraId="7D4E2A14" w14:textId="77777777" w:rsidR="00E21E99" w:rsidRPr="00F10B4F" w:rsidRDefault="00E21E99" w:rsidP="001F4D0D">
            <w:pPr>
              <w:pStyle w:val="TAL"/>
              <w:rPr>
                <w:b/>
                <w:bCs/>
                <w:i/>
                <w:iCs/>
                <w:lang w:eastAsia="sv-SE"/>
              </w:rPr>
            </w:pPr>
            <w:r w:rsidRPr="00F10B4F">
              <w:rPr>
                <w:b/>
                <w:bCs/>
                <w:i/>
                <w:iCs/>
                <w:lang w:eastAsia="sv-SE"/>
              </w:rPr>
              <w:t>numberOfSlotsTBoMS</w:t>
            </w:r>
          </w:p>
          <w:p w14:paraId="3AB139FA" w14:textId="77777777" w:rsidR="00E21E99" w:rsidRPr="00F10B4F" w:rsidRDefault="00E21E99" w:rsidP="001F4D0D">
            <w:pPr>
              <w:pStyle w:val="TAL"/>
              <w:rPr>
                <w:rFonts w:cs="Arial"/>
                <w:szCs w:val="18"/>
                <w:lang w:eastAsia="sv-SE"/>
              </w:rPr>
            </w:pPr>
            <w:r w:rsidRPr="00F10B4F">
              <w:rPr>
                <w:lang w:eastAsia="sv-SE"/>
              </w:rPr>
              <w:t xml:space="preserve">Number of slots allocated for TB processing over multi-slot PUSCH for DCI format 0_1/0_2. If a number of repetitions K is configured by </w:t>
            </w:r>
            <w:r w:rsidRPr="00F10B4F">
              <w:rPr>
                <w:i/>
                <w:lang w:eastAsia="sv-SE"/>
              </w:rPr>
              <w:t>numberOfRepetitions</w:t>
            </w:r>
            <w:r w:rsidRPr="00F10B4F">
              <w:rPr>
                <w:lang w:eastAsia="sv-SE"/>
              </w:rPr>
              <w:t xml:space="preserve"> or </w:t>
            </w:r>
            <w:r w:rsidRPr="00F10B4F">
              <w:rPr>
                <w:i/>
                <w:lang w:eastAsia="sv-SE"/>
              </w:rPr>
              <w:t>numberOfRepetitionsExt</w:t>
            </w:r>
            <w:r w:rsidRPr="00F10B4F">
              <w:rPr>
                <w:lang w:eastAsia="sv-SE"/>
              </w:rPr>
              <w:t xml:space="preserve">, the network configures </w:t>
            </w:r>
            <w:r w:rsidRPr="00F10B4F">
              <w:rPr>
                <w:i/>
                <w:lang w:eastAsia="sv-SE"/>
              </w:rPr>
              <w:t>numberOfSlotsTBoMS</w:t>
            </w:r>
            <w:r w:rsidRPr="00F10B4F">
              <w:rPr>
                <w:lang w:eastAsia="sv-SE"/>
              </w:rPr>
              <w:t xml:space="preserve"> (N) and K such that N*K ≤ 32 (see TS 38.214 [19], clause 6.1.2.1).</w:t>
            </w:r>
          </w:p>
        </w:tc>
      </w:tr>
      <w:tr w:rsidR="00E21E99" w:rsidRPr="00F10B4F" w14:paraId="73DA38F8" w14:textId="77777777" w:rsidTr="001F4D0D">
        <w:tc>
          <w:tcPr>
            <w:tcW w:w="14173" w:type="dxa"/>
            <w:tcBorders>
              <w:top w:val="single" w:sz="4" w:space="0" w:color="auto"/>
              <w:left w:val="single" w:sz="4" w:space="0" w:color="auto"/>
              <w:bottom w:val="single" w:sz="4" w:space="0" w:color="auto"/>
              <w:right w:val="single" w:sz="4" w:space="0" w:color="auto"/>
            </w:tcBorders>
            <w:hideMark/>
          </w:tcPr>
          <w:p w14:paraId="65600EE5" w14:textId="77777777" w:rsidR="00E21E99" w:rsidRPr="00F10B4F" w:rsidRDefault="00E21E99" w:rsidP="001F4D0D">
            <w:pPr>
              <w:pStyle w:val="TAL"/>
              <w:rPr>
                <w:b/>
                <w:bCs/>
                <w:i/>
                <w:iCs/>
                <w:lang w:eastAsia="sv-SE"/>
              </w:rPr>
            </w:pPr>
            <w:r w:rsidRPr="00F10B4F">
              <w:rPr>
                <w:b/>
                <w:bCs/>
                <w:i/>
                <w:iCs/>
                <w:lang w:eastAsia="sv-SE"/>
              </w:rPr>
              <w:t>puschAllocationList</w:t>
            </w:r>
          </w:p>
          <w:p w14:paraId="3128588F" w14:textId="77777777" w:rsidR="00E21E99" w:rsidRPr="00F10B4F" w:rsidRDefault="00E21E99" w:rsidP="001F4D0D">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The field </w:t>
            </w:r>
            <w:r w:rsidRPr="00E21E99">
              <w:rPr>
                <w:i/>
                <w:iCs/>
                <w:lang w:eastAsia="sv-SE"/>
              </w:rPr>
              <w:t>pusch-AllocationList-r17</w:t>
            </w:r>
            <w:r w:rsidRPr="00F10B4F">
              <w:rPr>
                <w:lang w:eastAsia="sv-SE"/>
              </w:rPr>
              <w:t xml:space="preserve"> 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E21E99" w:rsidRPr="00F10B4F" w14:paraId="7AA6A7F6" w14:textId="77777777" w:rsidTr="001F4D0D">
        <w:tc>
          <w:tcPr>
            <w:tcW w:w="14173" w:type="dxa"/>
            <w:tcBorders>
              <w:top w:val="single" w:sz="4" w:space="0" w:color="auto"/>
              <w:left w:val="single" w:sz="4" w:space="0" w:color="auto"/>
              <w:bottom w:val="single" w:sz="4" w:space="0" w:color="auto"/>
              <w:right w:val="single" w:sz="4" w:space="0" w:color="auto"/>
            </w:tcBorders>
            <w:hideMark/>
          </w:tcPr>
          <w:p w14:paraId="15C865D4" w14:textId="77777777" w:rsidR="00E21E99" w:rsidRPr="00F10B4F" w:rsidRDefault="00E21E99" w:rsidP="001F4D0D">
            <w:pPr>
              <w:keepNext/>
              <w:keepLines/>
              <w:spacing w:after="0"/>
              <w:rPr>
                <w:rFonts w:ascii="Arial" w:hAnsi="Arial"/>
                <w:sz w:val="18"/>
                <w:szCs w:val="22"/>
                <w:lang w:eastAsia="sv-SE"/>
              </w:rPr>
            </w:pPr>
            <w:r w:rsidRPr="00F10B4F">
              <w:rPr>
                <w:rFonts w:ascii="Arial" w:hAnsi="Arial"/>
                <w:b/>
                <w:i/>
                <w:sz w:val="18"/>
                <w:szCs w:val="22"/>
                <w:lang w:eastAsia="sv-SE"/>
              </w:rPr>
              <w:t>startSymbol</w:t>
            </w:r>
          </w:p>
          <w:p w14:paraId="43F72080" w14:textId="77777777" w:rsidR="00E21E99" w:rsidRPr="00F10B4F" w:rsidRDefault="00E21E99" w:rsidP="001F4D0D">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E21E99" w:rsidRPr="00F10B4F" w14:paraId="322CCC28" w14:textId="77777777" w:rsidTr="001F4D0D">
        <w:tc>
          <w:tcPr>
            <w:tcW w:w="14173" w:type="dxa"/>
            <w:tcBorders>
              <w:top w:val="single" w:sz="4" w:space="0" w:color="auto"/>
              <w:left w:val="single" w:sz="4" w:space="0" w:color="auto"/>
              <w:bottom w:val="single" w:sz="4" w:space="0" w:color="auto"/>
              <w:right w:val="single" w:sz="4" w:space="0" w:color="auto"/>
            </w:tcBorders>
            <w:hideMark/>
          </w:tcPr>
          <w:p w14:paraId="668683EC" w14:textId="77777777" w:rsidR="00E21E99" w:rsidRPr="00F10B4F" w:rsidRDefault="00E21E99" w:rsidP="001F4D0D">
            <w:pPr>
              <w:pStyle w:val="TAL"/>
              <w:rPr>
                <w:szCs w:val="22"/>
                <w:lang w:eastAsia="sv-SE"/>
              </w:rPr>
            </w:pPr>
            <w:r w:rsidRPr="00F10B4F">
              <w:rPr>
                <w:b/>
                <w:i/>
                <w:szCs w:val="22"/>
                <w:lang w:eastAsia="sv-SE"/>
              </w:rPr>
              <w:t>startSymbolAndLength</w:t>
            </w:r>
          </w:p>
          <w:p w14:paraId="517FE2CE" w14:textId="77777777" w:rsidR="00E21E99" w:rsidRPr="00F10B4F" w:rsidRDefault="00E21E99" w:rsidP="001F4D0D">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7BA0F3C4" w14:textId="77777777" w:rsidR="00E21E99" w:rsidRPr="00F10B4F" w:rsidRDefault="00E21E99" w:rsidP="00E21E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21E99" w:rsidRPr="00F10B4F" w14:paraId="432C7793" w14:textId="77777777" w:rsidTr="001F4D0D">
        <w:tc>
          <w:tcPr>
            <w:tcW w:w="4027" w:type="dxa"/>
            <w:tcBorders>
              <w:top w:val="single" w:sz="4" w:space="0" w:color="auto"/>
              <w:left w:val="single" w:sz="4" w:space="0" w:color="auto"/>
              <w:bottom w:val="single" w:sz="4" w:space="0" w:color="auto"/>
              <w:right w:val="single" w:sz="4" w:space="0" w:color="auto"/>
            </w:tcBorders>
            <w:hideMark/>
          </w:tcPr>
          <w:p w14:paraId="68B4B337" w14:textId="77777777" w:rsidR="00E21E99" w:rsidRPr="00F10B4F" w:rsidRDefault="00E21E99" w:rsidP="001F4D0D">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4C3F7C" w14:textId="77777777" w:rsidR="00E21E99" w:rsidRPr="00F10B4F" w:rsidRDefault="00E21E99" w:rsidP="001F4D0D">
            <w:pPr>
              <w:pStyle w:val="TAH"/>
              <w:rPr>
                <w:lang w:eastAsia="sv-SE"/>
              </w:rPr>
            </w:pPr>
            <w:r w:rsidRPr="00F10B4F">
              <w:rPr>
                <w:lang w:eastAsia="sv-SE"/>
              </w:rPr>
              <w:t>Explanation</w:t>
            </w:r>
          </w:p>
        </w:tc>
      </w:tr>
      <w:tr w:rsidR="00E21E99" w:rsidRPr="00F10B4F" w14:paraId="4EF5491B" w14:textId="77777777" w:rsidTr="001F4D0D">
        <w:tc>
          <w:tcPr>
            <w:tcW w:w="4027" w:type="dxa"/>
            <w:tcBorders>
              <w:top w:val="single" w:sz="4" w:space="0" w:color="auto"/>
              <w:left w:val="single" w:sz="4" w:space="0" w:color="auto"/>
              <w:bottom w:val="single" w:sz="4" w:space="0" w:color="auto"/>
              <w:right w:val="single" w:sz="4" w:space="0" w:color="auto"/>
            </w:tcBorders>
            <w:hideMark/>
          </w:tcPr>
          <w:p w14:paraId="1BF4223D" w14:textId="77777777" w:rsidR="00E21E99" w:rsidRPr="00F10B4F" w:rsidRDefault="00E21E99" w:rsidP="001F4D0D">
            <w:pPr>
              <w:pStyle w:val="TAL"/>
              <w:rPr>
                <w:i/>
                <w:iCs/>
                <w:lang w:eastAsia="sv-SE"/>
              </w:rPr>
            </w:pPr>
            <w:r w:rsidRPr="00F10B4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7FD23DD8" w14:textId="77777777" w:rsidR="00E21E99" w:rsidRPr="00F10B4F" w:rsidRDefault="00E21E99" w:rsidP="001F4D0D">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3F9B96CF" w14:textId="77777777" w:rsidR="00E21E99" w:rsidRPr="00F10B4F" w:rsidRDefault="00E21E99" w:rsidP="001F4D0D">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and in </w:t>
            </w:r>
            <w:r w:rsidRPr="00F10B4F">
              <w:rPr>
                <w:i/>
                <w:iCs/>
                <w:lang w:eastAsia="sv-SE"/>
              </w:rPr>
              <w:t>pusch-TimeDomainAllocationListDCI-0-2</w:t>
            </w:r>
            <w:r w:rsidRPr="00F10B4F">
              <w:rPr>
                <w:lang w:eastAsia="sv-SE"/>
              </w:rPr>
              <w:t>, the field is mandatory present.</w:t>
            </w:r>
          </w:p>
        </w:tc>
      </w:tr>
      <w:tr w:rsidR="00E21E99" w:rsidRPr="00F10B4F" w14:paraId="3360F59D" w14:textId="77777777" w:rsidTr="001F4D0D">
        <w:tc>
          <w:tcPr>
            <w:tcW w:w="4027" w:type="dxa"/>
            <w:tcBorders>
              <w:top w:val="single" w:sz="4" w:space="0" w:color="auto"/>
              <w:left w:val="single" w:sz="4" w:space="0" w:color="auto"/>
              <w:bottom w:val="single" w:sz="4" w:space="0" w:color="auto"/>
              <w:right w:val="single" w:sz="4" w:space="0" w:color="auto"/>
            </w:tcBorders>
          </w:tcPr>
          <w:p w14:paraId="33027CB5" w14:textId="77777777" w:rsidR="00E21E99" w:rsidRPr="00F10B4F" w:rsidRDefault="00E21E99" w:rsidP="001F4D0D">
            <w:pPr>
              <w:pStyle w:val="TAL"/>
              <w:rPr>
                <w:i/>
                <w:iCs/>
                <w:lang w:eastAsia="sv-SE"/>
              </w:rPr>
            </w:pPr>
            <w:r w:rsidRPr="00F10B4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0176F4D0" w14:textId="77777777" w:rsidR="00E21E99" w:rsidRPr="00F10B4F" w:rsidRDefault="00E21E99" w:rsidP="001F4D0D">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4B9A86DC" w14:textId="77777777" w:rsidR="00E21E99" w:rsidRPr="00F10B4F" w:rsidRDefault="00E21E99" w:rsidP="001F4D0D">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optionally present if </w:t>
            </w:r>
            <w:r w:rsidRPr="00F10B4F">
              <w:rPr>
                <w:i/>
              </w:rPr>
              <w:t>pusch-RepTypeIndicatorDCI-0-1</w:t>
            </w:r>
            <w:r w:rsidRPr="00F10B4F">
              <w:rPr>
                <w:lang w:eastAsia="sv-SE"/>
              </w:rPr>
              <w:t xml:space="preserve"> is </w:t>
            </w:r>
            <w:r w:rsidRPr="00F10B4F">
              <w:rPr>
                <w:rFonts w:eastAsia="宋体"/>
                <w:lang w:eastAsia="zh-CN"/>
              </w:rPr>
              <w:t xml:space="preserve">not </w:t>
            </w:r>
            <w:r w:rsidRPr="00F10B4F">
              <w:rPr>
                <w:lang w:eastAsia="sv-SE"/>
              </w:rPr>
              <w:t>set to pusch-RepTypeB, Need R. It is absent otherwise, Need R.</w:t>
            </w:r>
          </w:p>
          <w:p w14:paraId="023481B7" w14:textId="77777777" w:rsidR="00E21E99" w:rsidRPr="00F10B4F" w:rsidRDefault="00E21E99" w:rsidP="001F4D0D">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optionally present if </w:t>
            </w:r>
            <w:r w:rsidRPr="00F10B4F">
              <w:rPr>
                <w:i/>
              </w:rPr>
              <w:t>pusch-RepTypeIndicatorDCI-0-2</w:t>
            </w:r>
            <w:r w:rsidRPr="00F10B4F">
              <w:rPr>
                <w:lang w:eastAsia="sv-SE"/>
              </w:rPr>
              <w:t xml:space="preserve"> is </w:t>
            </w:r>
            <w:r w:rsidRPr="00F10B4F">
              <w:rPr>
                <w:rFonts w:eastAsia="宋体"/>
                <w:lang w:eastAsia="zh-CN"/>
              </w:rPr>
              <w:t xml:space="preserve">not </w:t>
            </w:r>
            <w:r w:rsidRPr="00F10B4F">
              <w:rPr>
                <w:lang w:eastAsia="sv-SE"/>
              </w:rPr>
              <w:t>set to pusch-RepTypeB, Need R. It is absent otherwise, Need R.</w:t>
            </w:r>
          </w:p>
        </w:tc>
      </w:tr>
      <w:tr w:rsidR="00E21E99" w:rsidRPr="00F10B4F" w14:paraId="08CEA13E" w14:textId="77777777" w:rsidTr="001F4D0D">
        <w:tc>
          <w:tcPr>
            <w:tcW w:w="4027" w:type="dxa"/>
            <w:tcBorders>
              <w:top w:val="single" w:sz="4" w:space="0" w:color="auto"/>
              <w:left w:val="single" w:sz="4" w:space="0" w:color="auto"/>
              <w:bottom w:val="single" w:sz="4" w:space="0" w:color="auto"/>
              <w:right w:val="single" w:sz="4" w:space="0" w:color="auto"/>
            </w:tcBorders>
            <w:hideMark/>
          </w:tcPr>
          <w:p w14:paraId="29BB615B" w14:textId="77777777" w:rsidR="00E21E99" w:rsidRPr="00F10B4F" w:rsidRDefault="00E21E99" w:rsidP="001F4D0D">
            <w:pPr>
              <w:pStyle w:val="TAL"/>
              <w:rPr>
                <w:i/>
                <w:iCs/>
              </w:rPr>
            </w:pPr>
            <w:r w:rsidRPr="00F10B4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49297F5" w14:textId="77777777" w:rsidR="00E21E99" w:rsidRPr="00F10B4F" w:rsidRDefault="00E21E99" w:rsidP="001F4D0D">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mandatory present.</w:t>
            </w:r>
          </w:p>
          <w:p w14:paraId="56DC58CF" w14:textId="77777777" w:rsidR="00E21E99" w:rsidRPr="00F10B4F" w:rsidRDefault="00E21E99" w:rsidP="001F4D0D">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w:t>
            </w:r>
            <w:r w:rsidRPr="00F10B4F">
              <w:rPr>
                <w:rFonts w:eastAsia="宋体"/>
                <w:lang w:eastAsia="zh-CN"/>
              </w:rPr>
              <w:t xml:space="preserve">not </w:t>
            </w:r>
            <w:r w:rsidRPr="00F10B4F">
              <w:rPr>
                <w:lang w:eastAsia="sv-SE"/>
              </w:rPr>
              <w:t>set to pusch-RepTypeB. It is absent otherwise, Need R.</w:t>
            </w:r>
          </w:p>
          <w:p w14:paraId="5E47EFFD" w14:textId="77777777" w:rsidR="00E21E99" w:rsidRPr="00F10B4F" w:rsidRDefault="00E21E99" w:rsidP="001F4D0D">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w:t>
            </w:r>
            <w:r w:rsidRPr="00F10B4F">
              <w:rPr>
                <w:rFonts w:eastAsia="宋体"/>
                <w:lang w:eastAsia="zh-CN"/>
              </w:rPr>
              <w:t xml:space="preserve">not </w:t>
            </w:r>
            <w:r w:rsidRPr="00F10B4F">
              <w:rPr>
                <w:lang w:eastAsia="sv-SE"/>
              </w:rPr>
              <w:t>set to pusch-RepTypeB. It is absent otherwise, Need R.</w:t>
            </w:r>
          </w:p>
        </w:tc>
      </w:tr>
      <w:tr w:rsidR="00E21E99" w:rsidRPr="00F10B4F" w14:paraId="7805858B" w14:textId="77777777" w:rsidTr="001F4D0D">
        <w:tc>
          <w:tcPr>
            <w:tcW w:w="4027" w:type="dxa"/>
            <w:tcBorders>
              <w:top w:val="single" w:sz="4" w:space="0" w:color="auto"/>
              <w:left w:val="single" w:sz="4" w:space="0" w:color="auto"/>
              <w:bottom w:val="single" w:sz="4" w:space="0" w:color="auto"/>
              <w:right w:val="single" w:sz="4" w:space="0" w:color="auto"/>
            </w:tcBorders>
            <w:hideMark/>
          </w:tcPr>
          <w:p w14:paraId="7A0C8350" w14:textId="77777777" w:rsidR="00E21E99" w:rsidRPr="00F10B4F" w:rsidRDefault="00E21E99" w:rsidP="001F4D0D">
            <w:pPr>
              <w:pStyle w:val="TAL"/>
              <w:rPr>
                <w:i/>
                <w:iCs/>
              </w:rPr>
            </w:pPr>
            <w:r w:rsidRPr="00F10B4F">
              <w:rPr>
                <w:i/>
                <w:iCs/>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4D169251" w14:textId="77777777" w:rsidR="00E21E99" w:rsidRPr="00F10B4F" w:rsidRDefault="00E21E99" w:rsidP="001F4D0D">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75F809CF" w14:textId="77777777" w:rsidR="00E21E99" w:rsidRPr="00F10B4F" w:rsidRDefault="00E21E99" w:rsidP="001F4D0D">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set to pusch-RepTypeB. It is absent otherwise, Need R.</w:t>
            </w:r>
          </w:p>
          <w:p w14:paraId="479D48FA" w14:textId="77777777" w:rsidR="00E21E99" w:rsidRPr="00F10B4F" w:rsidRDefault="00E21E99" w:rsidP="001F4D0D">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set to pusch-RepTypeB. It is absent otherwise, Need R.</w:t>
            </w:r>
          </w:p>
        </w:tc>
      </w:tr>
      <w:tr w:rsidR="00E21E99" w:rsidRPr="00F10B4F" w14:paraId="0B234186" w14:textId="77777777" w:rsidTr="001F4D0D">
        <w:tc>
          <w:tcPr>
            <w:tcW w:w="4027" w:type="dxa"/>
            <w:tcBorders>
              <w:top w:val="single" w:sz="4" w:space="0" w:color="auto"/>
              <w:left w:val="single" w:sz="4" w:space="0" w:color="auto"/>
              <w:bottom w:val="single" w:sz="4" w:space="0" w:color="auto"/>
              <w:right w:val="single" w:sz="4" w:space="0" w:color="auto"/>
            </w:tcBorders>
            <w:hideMark/>
          </w:tcPr>
          <w:p w14:paraId="06E126D3" w14:textId="77777777" w:rsidR="00E21E99" w:rsidRPr="00F10B4F" w:rsidRDefault="00E21E99" w:rsidP="001F4D0D">
            <w:pPr>
              <w:pStyle w:val="TAL"/>
              <w:rPr>
                <w:i/>
                <w:iCs/>
                <w:lang w:eastAsia="zh-CN"/>
              </w:rPr>
            </w:pPr>
            <w:r w:rsidRPr="00F10B4F">
              <w:rPr>
                <w:i/>
                <w:iCs/>
                <w:lang w:eastAsia="zh-CN"/>
              </w:rPr>
              <w:t>MultiPUSCH</w:t>
            </w:r>
          </w:p>
        </w:tc>
        <w:tc>
          <w:tcPr>
            <w:tcW w:w="10146" w:type="dxa"/>
            <w:tcBorders>
              <w:top w:val="single" w:sz="4" w:space="0" w:color="auto"/>
              <w:left w:val="single" w:sz="4" w:space="0" w:color="auto"/>
              <w:bottom w:val="single" w:sz="4" w:space="0" w:color="auto"/>
              <w:right w:val="single" w:sz="4" w:space="0" w:color="auto"/>
            </w:tcBorders>
            <w:hideMark/>
          </w:tcPr>
          <w:p w14:paraId="069B33EA" w14:textId="77777777" w:rsidR="00E21E99" w:rsidRPr="00F10B4F" w:rsidRDefault="00E21E99" w:rsidP="001F4D0D">
            <w:pPr>
              <w:pStyle w:val="TAL"/>
              <w:rPr>
                <w:lang w:eastAsia="sv-SE"/>
              </w:rPr>
            </w:pPr>
            <w:r w:rsidRPr="00F10B4F">
              <w:rPr>
                <w:lang w:eastAsia="sv-SE"/>
              </w:rPr>
              <w:t xml:space="preserve">In case size of </w:t>
            </w:r>
            <w:r w:rsidRPr="00F10B4F">
              <w:rPr>
                <w:i/>
                <w:lang w:eastAsia="sv-SE"/>
              </w:rPr>
              <w:t>puschAllocationList</w:t>
            </w:r>
            <w:r w:rsidRPr="00F10B4F">
              <w:rPr>
                <w:lang w:eastAsia="sv-SE"/>
              </w:rPr>
              <w:t xml:space="preserve"> is higher than 1, the field </w:t>
            </w:r>
            <w:r w:rsidRPr="00F10B4F">
              <w:rPr>
                <w:i/>
                <w:iCs/>
                <w:lang w:eastAsia="sv-SE"/>
              </w:rPr>
              <w:t>extendedK2(n)</w:t>
            </w:r>
            <w:r w:rsidRPr="00F10B4F">
              <w:rPr>
                <w:lang w:eastAsia="sv-SE"/>
              </w:rPr>
              <w:t xml:space="preserve"> corresponding to k2 of the n-th PUSCH, n&gt;1, is mandatory present. Otherwise, it is optionally present, Need S.</w:t>
            </w:r>
          </w:p>
        </w:tc>
      </w:tr>
      <w:tr w:rsidR="00E21E99" w:rsidRPr="00F10B4F" w14:paraId="7CB0D7B6" w14:textId="77777777" w:rsidTr="001F4D0D">
        <w:trPr>
          <w:ins w:id="54" w:author="NEC" w:date="2023-05-12T13:57:00Z"/>
        </w:trPr>
        <w:tc>
          <w:tcPr>
            <w:tcW w:w="4027" w:type="dxa"/>
            <w:tcBorders>
              <w:top w:val="single" w:sz="4" w:space="0" w:color="auto"/>
              <w:left w:val="single" w:sz="4" w:space="0" w:color="auto"/>
              <w:bottom w:val="single" w:sz="4" w:space="0" w:color="auto"/>
              <w:right w:val="single" w:sz="4" w:space="0" w:color="auto"/>
            </w:tcBorders>
          </w:tcPr>
          <w:p w14:paraId="73BC2B22" w14:textId="2672FB70" w:rsidR="00E21E99" w:rsidRPr="00F10B4F" w:rsidRDefault="00E21E99" w:rsidP="001F4D0D">
            <w:pPr>
              <w:pStyle w:val="TAL"/>
              <w:rPr>
                <w:ins w:id="55" w:author="NEC" w:date="2023-05-12T13:57:00Z"/>
                <w:i/>
                <w:iCs/>
                <w:lang w:eastAsia="zh-CN"/>
              </w:rPr>
            </w:pPr>
            <w:ins w:id="56" w:author="NEC" w:date="2023-05-12T14:00:00Z">
              <w:r>
                <w:rPr>
                  <w:rFonts w:hint="eastAsia"/>
                  <w:i/>
                  <w:iCs/>
                  <w:lang w:eastAsia="zh-CN"/>
                </w:rPr>
                <w:t>M</w:t>
              </w:r>
              <w:r>
                <w:rPr>
                  <w:i/>
                  <w:iCs/>
                  <w:lang w:eastAsia="zh-CN"/>
                </w:rPr>
                <w:t>ultiPUSCH2</w:t>
              </w:r>
            </w:ins>
          </w:p>
        </w:tc>
        <w:tc>
          <w:tcPr>
            <w:tcW w:w="10146" w:type="dxa"/>
            <w:tcBorders>
              <w:top w:val="single" w:sz="4" w:space="0" w:color="auto"/>
              <w:left w:val="single" w:sz="4" w:space="0" w:color="auto"/>
              <w:bottom w:val="single" w:sz="4" w:space="0" w:color="auto"/>
              <w:right w:val="single" w:sz="4" w:space="0" w:color="auto"/>
            </w:tcBorders>
          </w:tcPr>
          <w:p w14:paraId="14CFA31A" w14:textId="260AE028" w:rsidR="00E21E99" w:rsidRPr="00E21E99" w:rsidRDefault="00E21E99" w:rsidP="001F4D0D">
            <w:pPr>
              <w:pStyle w:val="TAL"/>
              <w:rPr>
                <w:ins w:id="57" w:author="NEC" w:date="2023-05-12T13:57:00Z"/>
                <w:lang w:eastAsia="sv-SE"/>
              </w:rPr>
            </w:pPr>
            <w:ins w:id="58" w:author="NEC" w:date="2023-05-12T13:57:00Z">
              <w:r w:rsidRPr="00F10B4F">
                <w:rPr>
                  <w:lang w:eastAsia="sv-SE"/>
                </w:rPr>
                <w:t xml:space="preserve">In </w:t>
              </w:r>
              <w:r w:rsidRPr="00F10B4F">
                <w:rPr>
                  <w:rFonts w:cs="Arial"/>
                  <w:i/>
                  <w:szCs w:val="18"/>
                </w:rPr>
                <w:t>pusch-TimeDomainAllocationListForMultiPUSCH-r16</w:t>
              </w:r>
              <w:r w:rsidRPr="00F10B4F">
                <w:rPr>
                  <w:lang w:eastAsia="sv-SE"/>
                </w:rPr>
                <w:t>, the field is absent.</w:t>
              </w:r>
            </w:ins>
            <w:ins w:id="59" w:author="NEC" w:date="2023-05-12T14:07:00Z">
              <w:r>
                <w:rPr>
                  <w:lang w:eastAsia="sv-SE"/>
                </w:rPr>
                <w:t xml:space="preserve"> </w:t>
              </w:r>
              <w:r w:rsidRPr="00F10B4F">
                <w:rPr>
                  <w:lang w:eastAsia="sv-SE"/>
                </w:rPr>
                <w:t xml:space="preserve">Otherwise, </w:t>
              </w:r>
              <w:r>
                <w:rPr>
                  <w:lang w:eastAsia="sv-SE"/>
                </w:rPr>
                <w:t xml:space="preserve">it is optionally present, Need </w:t>
              </w:r>
            </w:ins>
            <w:ins w:id="60" w:author="NEC" w:date="2023-05-12T14:08:00Z">
              <w:r>
                <w:rPr>
                  <w:lang w:eastAsia="sv-SE"/>
                </w:rPr>
                <w:t>R</w:t>
              </w:r>
            </w:ins>
            <w:ins w:id="61" w:author="NEC" w:date="2023-05-12T14:07:00Z">
              <w:r w:rsidRPr="00F10B4F">
                <w:rPr>
                  <w:lang w:eastAsia="sv-SE"/>
                </w:rPr>
                <w:t>.</w:t>
              </w:r>
            </w:ins>
          </w:p>
        </w:tc>
      </w:tr>
    </w:tbl>
    <w:p w14:paraId="629556EB" w14:textId="77777777" w:rsidR="00E21E99" w:rsidRPr="00F10B4F" w:rsidRDefault="00E21E99" w:rsidP="00E21E99"/>
    <w:p w14:paraId="700A7EB6" w14:textId="77777777" w:rsidR="00E21E99" w:rsidRPr="00F10B4F" w:rsidRDefault="00E21E99" w:rsidP="00620866"/>
    <w:sectPr w:rsidR="00E21E99" w:rsidRPr="00F10B4F" w:rsidSect="00A305D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11CC9" w14:textId="77777777" w:rsidR="00902F20" w:rsidRDefault="00902F20">
      <w:r>
        <w:separator/>
      </w:r>
    </w:p>
  </w:endnote>
  <w:endnote w:type="continuationSeparator" w:id="0">
    <w:p w14:paraId="0A4E2519" w14:textId="77777777" w:rsidR="00902F20" w:rsidRDefault="0090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A3931" w14:textId="77777777" w:rsidR="00902F20" w:rsidRDefault="00902F20">
      <w:r>
        <w:separator/>
      </w:r>
    </w:p>
  </w:footnote>
  <w:footnote w:type="continuationSeparator" w:id="0">
    <w:p w14:paraId="0689DD78" w14:textId="77777777" w:rsidR="00902F20" w:rsidRDefault="00902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267C1" w:rsidRDefault="003267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267C1" w:rsidRDefault="003267C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267C1" w:rsidRDefault="003267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267C1" w:rsidRDefault="003267C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E7EAF"/>
    <w:multiLevelType w:val="hybridMultilevel"/>
    <w:tmpl w:val="B686BD40"/>
    <w:lvl w:ilvl="0" w:tplc="4B8CA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4E95A00"/>
    <w:multiLevelType w:val="hybridMultilevel"/>
    <w:tmpl w:val="C7B86644"/>
    <w:lvl w:ilvl="0" w:tplc="4CEC74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4C983328"/>
    <w:multiLevelType w:val="hybridMultilevel"/>
    <w:tmpl w:val="349C96A6"/>
    <w:lvl w:ilvl="0" w:tplc="577A4DA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EE95D45"/>
    <w:multiLevelType w:val="hybridMultilevel"/>
    <w:tmpl w:val="3E607A9E"/>
    <w:lvl w:ilvl="0" w:tplc="95A2CCA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6F881563"/>
    <w:multiLevelType w:val="hybridMultilevel"/>
    <w:tmpl w:val="11AC53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2"/>
  </w:num>
  <w:num w:numId="5">
    <w:abstractNumId w:val="6"/>
  </w:num>
  <w:num w:numId="6">
    <w:abstractNumId w:val="8"/>
  </w:num>
  <w:num w:numId="7">
    <w:abstractNumId w:val="0"/>
  </w:num>
  <w:num w:numId="8">
    <w:abstractNumId w:val="7"/>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5F"/>
    <w:rsid w:val="00001F64"/>
    <w:rsid w:val="00003AF4"/>
    <w:rsid w:val="00006316"/>
    <w:rsid w:val="00007636"/>
    <w:rsid w:val="00010B1A"/>
    <w:rsid w:val="00022E4A"/>
    <w:rsid w:val="00023DED"/>
    <w:rsid w:val="00025ACD"/>
    <w:rsid w:val="000306B3"/>
    <w:rsid w:val="000319C4"/>
    <w:rsid w:val="00033742"/>
    <w:rsid w:val="0004329F"/>
    <w:rsid w:val="000527B2"/>
    <w:rsid w:val="0007507F"/>
    <w:rsid w:val="0007561A"/>
    <w:rsid w:val="00080507"/>
    <w:rsid w:val="00085F5C"/>
    <w:rsid w:val="00094432"/>
    <w:rsid w:val="00097021"/>
    <w:rsid w:val="000A542F"/>
    <w:rsid w:val="000A6394"/>
    <w:rsid w:val="000B38DA"/>
    <w:rsid w:val="000B7934"/>
    <w:rsid w:val="000B7FED"/>
    <w:rsid w:val="000C038A"/>
    <w:rsid w:val="000C6598"/>
    <w:rsid w:val="000D44B3"/>
    <w:rsid w:val="000E30A9"/>
    <w:rsid w:val="000E50F2"/>
    <w:rsid w:val="000E648A"/>
    <w:rsid w:val="000F012E"/>
    <w:rsid w:val="000F4AD6"/>
    <w:rsid w:val="00102988"/>
    <w:rsid w:val="00107A1C"/>
    <w:rsid w:val="00122C8F"/>
    <w:rsid w:val="00125C4D"/>
    <w:rsid w:val="00130F3B"/>
    <w:rsid w:val="001310C6"/>
    <w:rsid w:val="001323E4"/>
    <w:rsid w:val="0014123A"/>
    <w:rsid w:val="00145D43"/>
    <w:rsid w:val="00174B2F"/>
    <w:rsid w:val="00184238"/>
    <w:rsid w:val="00192C46"/>
    <w:rsid w:val="00194AB2"/>
    <w:rsid w:val="001A08B3"/>
    <w:rsid w:val="001A0D1C"/>
    <w:rsid w:val="001A0ED2"/>
    <w:rsid w:val="001A60FC"/>
    <w:rsid w:val="001A7B60"/>
    <w:rsid w:val="001B0BF1"/>
    <w:rsid w:val="001B365C"/>
    <w:rsid w:val="001B52F0"/>
    <w:rsid w:val="001B7A65"/>
    <w:rsid w:val="001B7C49"/>
    <w:rsid w:val="001C0965"/>
    <w:rsid w:val="001C0A8F"/>
    <w:rsid w:val="001C204C"/>
    <w:rsid w:val="001C559E"/>
    <w:rsid w:val="001C5E1B"/>
    <w:rsid w:val="001E1CCB"/>
    <w:rsid w:val="001E1FA7"/>
    <w:rsid w:val="001E2527"/>
    <w:rsid w:val="001E41F3"/>
    <w:rsid w:val="001E4CEA"/>
    <w:rsid w:val="001F3E11"/>
    <w:rsid w:val="001F551C"/>
    <w:rsid w:val="001F5895"/>
    <w:rsid w:val="00207862"/>
    <w:rsid w:val="002117A5"/>
    <w:rsid w:val="002225E2"/>
    <w:rsid w:val="002229F2"/>
    <w:rsid w:val="00223E99"/>
    <w:rsid w:val="00226B5A"/>
    <w:rsid w:val="002331A5"/>
    <w:rsid w:val="00236E31"/>
    <w:rsid w:val="0024516C"/>
    <w:rsid w:val="00246088"/>
    <w:rsid w:val="0026004D"/>
    <w:rsid w:val="002614E2"/>
    <w:rsid w:val="002640DD"/>
    <w:rsid w:val="002661F6"/>
    <w:rsid w:val="0026640D"/>
    <w:rsid w:val="00271A12"/>
    <w:rsid w:val="00275D12"/>
    <w:rsid w:val="00284FEB"/>
    <w:rsid w:val="002860C4"/>
    <w:rsid w:val="00287BE1"/>
    <w:rsid w:val="00295B16"/>
    <w:rsid w:val="002A2DCC"/>
    <w:rsid w:val="002B5741"/>
    <w:rsid w:val="002D0D7C"/>
    <w:rsid w:val="002D479D"/>
    <w:rsid w:val="002E472E"/>
    <w:rsid w:val="002F0178"/>
    <w:rsid w:val="003008A5"/>
    <w:rsid w:val="00301A89"/>
    <w:rsid w:val="00302A85"/>
    <w:rsid w:val="00305409"/>
    <w:rsid w:val="0030592B"/>
    <w:rsid w:val="003108A4"/>
    <w:rsid w:val="003121EB"/>
    <w:rsid w:val="003170EA"/>
    <w:rsid w:val="003267C1"/>
    <w:rsid w:val="003329D5"/>
    <w:rsid w:val="003339B6"/>
    <w:rsid w:val="0033632D"/>
    <w:rsid w:val="003408B8"/>
    <w:rsid w:val="00343591"/>
    <w:rsid w:val="0034611D"/>
    <w:rsid w:val="003500F7"/>
    <w:rsid w:val="003609EF"/>
    <w:rsid w:val="0036231A"/>
    <w:rsid w:val="00362757"/>
    <w:rsid w:val="00363B04"/>
    <w:rsid w:val="0036418B"/>
    <w:rsid w:val="00364AC2"/>
    <w:rsid w:val="00371D66"/>
    <w:rsid w:val="003725B4"/>
    <w:rsid w:val="00372CE6"/>
    <w:rsid w:val="00373C42"/>
    <w:rsid w:val="00374DD4"/>
    <w:rsid w:val="00392F3B"/>
    <w:rsid w:val="00394149"/>
    <w:rsid w:val="003A604F"/>
    <w:rsid w:val="003A611C"/>
    <w:rsid w:val="003B6153"/>
    <w:rsid w:val="003E02D2"/>
    <w:rsid w:val="003E1A36"/>
    <w:rsid w:val="003E6483"/>
    <w:rsid w:val="003F14ED"/>
    <w:rsid w:val="003F17B6"/>
    <w:rsid w:val="00401CAB"/>
    <w:rsid w:val="00401E90"/>
    <w:rsid w:val="0040333C"/>
    <w:rsid w:val="00410371"/>
    <w:rsid w:val="00416BA7"/>
    <w:rsid w:val="00416E2E"/>
    <w:rsid w:val="00420CD6"/>
    <w:rsid w:val="00422B2D"/>
    <w:rsid w:val="0042320D"/>
    <w:rsid w:val="00424237"/>
    <w:rsid w:val="004242F1"/>
    <w:rsid w:val="00427AE3"/>
    <w:rsid w:val="00430627"/>
    <w:rsid w:val="00430CF1"/>
    <w:rsid w:val="004334DD"/>
    <w:rsid w:val="004359E5"/>
    <w:rsid w:val="00441862"/>
    <w:rsid w:val="00455D7C"/>
    <w:rsid w:val="00466EE7"/>
    <w:rsid w:val="00471B2A"/>
    <w:rsid w:val="00475544"/>
    <w:rsid w:val="00477596"/>
    <w:rsid w:val="00483851"/>
    <w:rsid w:val="00483DCD"/>
    <w:rsid w:val="00497FEE"/>
    <w:rsid w:val="004A2AE0"/>
    <w:rsid w:val="004B16BD"/>
    <w:rsid w:val="004B6AFB"/>
    <w:rsid w:val="004B7549"/>
    <w:rsid w:val="004B75B7"/>
    <w:rsid w:val="004C5B36"/>
    <w:rsid w:val="004D5F02"/>
    <w:rsid w:val="004F14E5"/>
    <w:rsid w:val="004F3EA8"/>
    <w:rsid w:val="005045E3"/>
    <w:rsid w:val="00506FF3"/>
    <w:rsid w:val="005138EB"/>
    <w:rsid w:val="005141D9"/>
    <w:rsid w:val="0051580D"/>
    <w:rsid w:val="00516AF5"/>
    <w:rsid w:val="00520B50"/>
    <w:rsid w:val="005254C9"/>
    <w:rsid w:val="00530C49"/>
    <w:rsid w:val="00532C8B"/>
    <w:rsid w:val="005370C2"/>
    <w:rsid w:val="00540C88"/>
    <w:rsid w:val="005419C0"/>
    <w:rsid w:val="0054307C"/>
    <w:rsid w:val="00546274"/>
    <w:rsid w:val="005470BC"/>
    <w:rsid w:val="00547111"/>
    <w:rsid w:val="00555E46"/>
    <w:rsid w:val="0055607D"/>
    <w:rsid w:val="0056159F"/>
    <w:rsid w:val="00562B58"/>
    <w:rsid w:val="0056593A"/>
    <w:rsid w:val="005659B1"/>
    <w:rsid w:val="00576622"/>
    <w:rsid w:val="00582359"/>
    <w:rsid w:val="00592D74"/>
    <w:rsid w:val="005A2BE1"/>
    <w:rsid w:val="005A3BB3"/>
    <w:rsid w:val="005A7B4B"/>
    <w:rsid w:val="005A7CDD"/>
    <w:rsid w:val="005B222F"/>
    <w:rsid w:val="005B4B49"/>
    <w:rsid w:val="005C0A95"/>
    <w:rsid w:val="005C1144"/>
    <w:rsid w:val="005C649C"/>
    <w:rsid w:val="005D097B"/>
    <w:rsid w:val="005E0392"/>
    <w:rsid w:val="005E256F"/>
    <w:rsid w:val="005E2C44"/>
    <w:rsid w:val="005F0898"/>
    <w:rsid w:val="005F7B64"/>
    <w:rsid w:val="006032D4"/>
    <w:rsid w:val="006043BD"/>
    <w:rsid w:val="00606D07"/>
    <w:rsid w:val="00607640"/>
    <w:rsid w:val="00613050"/>
    <w:rsid w:val="00620828"/>
    <w:rsid w:val="00620866"/>
    <w:rsid w:val="00621188"/>
    <w:rsid w:val="00621BD9"/>
    <w:rsid w:val="006257ED"/>
    <w:rsid w:val="006278FF"/>
    <w:rsid w:val="0063166C"/>
    <w:rsid w:val="00632A5A"/>
    <w:rsid w:val="00635361"/>
    <w:rsid w:val="0063691F"/>
    <w:rsid w:val="006426C0"/>
    <w:rsid w:val="00642B29"/>
    <w:rsid w:val="00653DE4"/>
    <w:rsid w:val="00660CA9"/>
    <w:rsid w:val="0066486E"/>
    <w:rsid w:val="00665C47"/>
    <w:rsid w:val="0066775F"/>
    <w:rsid w:val="006747CF"/>
    <w:rsid w:val="00694B25"/>
    <w:rsid w:val="00695808"/>
    <w:rsid w:val="006A2BE2"/>
    <w:rsid w:val="006B46FB"/>
    <w:rsid w:val="006B4B3C"/>
    <w:rsid w:val="006C2E86"/>
    <w:rsid w:val="006C4443"/>
    <w:rsid w:val="006C608B"/>
    <w:rsid w:val="006C629F"/>
    <w:rsid w:val="006C7383"/>
    <w:rsid w:val="006D4449"/>
    <w:rsid w:val="006E21FB"/>
    <w:rsid w:val="006E361F"/>
    <w:rsid w:val="006F1ADA"/>
    <w:rsid w:val="006F2F6C"/>
    <w:rsid w:val="007051BC"/>
    <w:rsid w:val="007060ED"/>
    <w:rsid w:val="00716F46"/>
    <w:rsid w:val="00717D12"/>
    <w:rsid w:val="0072023A"/>
    <w:rsid w:val="00722DA3"/>
    <w:rsid w:val="00732A0D"/>
    <w:rsid w:val="00736143"/>
    <w:rsid w:val="00744BE3"/>
    <w:rsid w:val="00745750"/>
    <w:rsid w:val="0074651F"/>
    <w:rsid w:val="007468B3"/>
    <w:rsid w:val="007658F5"/>
    <w:rsid w:val="00786DC0"/>
    <w:rsid w:val="00792342"/>
    <w:rsid w:val="007954DF"/>
    <w:rsid w:val="00796847"/>
    <w:rsid w:val="007970B6"/>
    <w:rsid w:val="007977A8"/>
    <w:rsid w:val="00797CD4"/>
    <w:rsid w:val="007A3260"/>
    <w:rsid w:val="007A59D4"/>
    <w:rsid w:val="007B10C1"/>
    <w:rsid w:val="007B251A"/>
    <w:rsid w:val="007B512A"/>
    <w:rsid w:val="007B78EB"/>
    <w:rsid w:val="007C2097"/>
    <w:rsid w:val="007C5625"/>
    <w:rsid w:val="007C7BFA"/>
    <w:rsid w:val="007D0932"/>
    <w:rsid w:val="007D4C4F"/>
    <w:rsid w:val="007D6A07"/>
    <w:rsid w:val="007E7D20"/>
    <w:rsid w:val="007F0A63"/>
    <w:rsid w:val="007F2128"/>
    <w:rsid w:val="007F312D"/>
    <w:rsid w:val="007F49F1"/>
    <w:rsid w:val="007F5CBD"/>
    <w:rsid w:val="007F7259"/>
    <w:rsid w:val="00800457"/>
    <w:rsid w:val="008040A8"/>
    <w:rsid w:val="008054EB"/>
    <w:rsid w:val="00813984"/>
    <w:rsid w:val="00814B4A"/>
    <w:rsid w:val="008279FA"/>
    <w:rsid w:val="008315DA"/>
    <w:rsid w:val="00833538"/>
    <w:rsid w:val="00833DF1"/>
    <w:rsid w:val="00836917"/>
    <w:rsid w:val="00842FDC"/>
    <w:rsid w:val="00843792"/>
    <w:rsid w:val="00852791"/>
    <w:rsid w:val="00852871"/>
    <w:rsid w:val="00853E87"/>
    <w:rsid w:val="008626E7"/>
    <w:rsid w:val="008669EB"/>
    <w:rsid w:val="00870C7F"/>
    <w:rsid w:val="00870EE7"/>
    <w:rsid w:val="00871B35"/>
    <w:rsid w:val="0088568D"/>
    <w:rsid w:val="008863B9"/>
    <w:rsid w:val="00886436"/>
    <w:rsid w:val="00892DDC"/>
    <w:rsid w:val="008937C4"/>
    <w:rsid w:val="00895357"/>
    <w:rsid w:val="00895DD3"/>
    <w:rsid w:val="008A0C0A"/>
    <w:rsid w:val="008A1380"/>
    <w:rsid w:val="008A20B6"/>
    <w:rsid w:val="008A3838"/>
    <w:rsid w:val="008A3FC7"/>
    <w:rsid w:val="008A45A6"/>
    <w:rsid w:val="008B3CF4"/>
    <w:rsid w:val="008B53EC"/>
    <w:rsid w:val="008C471C"/>
    <w:rsid w:val="008C52D1"/>
    <w:rsid w:val="008D3CCC"/>
    <w:rsid w:val="008D45AA"/>
    <w:rsid w:val="008E0ED6"/>
    <w:rsid w:val="008E5669"/>
    <w:rsid w:val="008F3789"/>
    <w:rsid w:val="008F5613"/>
    <w:rsid w:val="008F6408"/>
    <w:rsid w:val="008F686C"/>
    <w:rsid w:val="00902F20"/>
    <w:rsid w:val="009033E9"/>
    <w:rsid w:val="00907FB0"/>
    <w:rsid w:val="009148DE"/>
    <w:rsid w:val="00941E30"/>
    <w:rsid w:val="00945A7E"/>
    <w:rsid w:val="00946911"/>
    <w:rsid w:val="009511A9"/>
    <w:rsid w:val="00951E83"/>
    <w:rsid w:val="00953CDA"/>
    <w:rsid w:val="009766E8"/>
    <w:rsid w:val="00976730"/>
    <w:rsid w:val="009777D9"/>
    <w:rsid w:val="0098346F"/>
    <w:rsid w:val="00991B88"/>
    <w:rsid w:val="00991D21"/>
    <w:rsid w:val="00995467"/>
    <w:rsid w:val="00995D7B"/>
    <w:rsid w:val="009A4886"/>
    <w:rsid w:val="009A5753"/>
    <w:rsid w:val="009A579D"/>
    <w:rsid w:val="009A73D3"/>
    <w:rsid w:val="009B1523"/>
    <w:rsid w:val="009C0A7F"/>
    <w:rsid w:val="009C6688"/>
    <w:rsid w:val="009C6977"/>
    <w:rsid w:val="009E18B2"/>
    <w:rsid w:val="009E2893"/>
    <w:rsid w:val="009E2C40"/>
    <w:rsid w:val="009E3297"/>
    <w:rsid w:val="009E7994"/>
    <w:rsid w:val="009F423B"/>
    <w:rsid w:val="009F734F"/>
    <w:rsid w:val="00A0632C"/>
    <w:rsid w:val="00A06C1C"/>
    <w:rsid w:val="00A13855"/>
    <w:rsid w:val="00A20207"/>
    <w:rsid w:val="00A246B6"/>
    <w:rsid w:val="00A3012D"/>
    <w:rsid w:val="00A305DF"/>
    <w:rsid w:val="00A44BB5"/>
    <w:rsid w:val="00A47E70"/>
    <w:rsid w:val="00A50A7A"/>
    <w:rsid w:val="00A50CF0"/>
    <w:rsid w:val="00A625C3"/>
    <w:rsid w:val="00A67C36"/>
    <w:rsid w:val="00A7198B"/>
    <w:rsid w:val="00A73D46"/>
    <w:rsid w:val="00A7414B"/>
    <w:rsid w:val="00A7671C"/>
    <w:rsid w:val="00A77B82"/>
    <w:rsid w:val="00A85538"/>
    <w:rsid w:val="00A9069F"/>
    <w:rsid w:val="00A9653C"/>
    <w:rsid w:val="00AA08CE"/>
    <w:rsid w:val="00AA2CBC"/>
    <w:rsid w:val="00AA373D"/>
    <w:rsid w:val="00AA39E3"/>
    <w:rsid w:val="00AA5433"/>
    <w:rsid w:val="00AA78A0"/>
    <w:rsid w:val="00AB6A1A"/>
    <w:rsid w:val="00AC236A"/>
    <w:rsid w:val="00AC46CD"/>
    <w:rsid w:val="00AC5820"/>
    <w:rsid w:val="00AD1CD8"/>
    <w:rsid w:val="00AE0055"/>
    <w:rsid w:val="00AF4A32"/>
    <w:rsid w:val="00B03799"/>
    <w:rsid w:val="00B104BB"/>
    <w:rsid w:val="00B24D40"/>
    <w:rsid w:val="00B24D6F"/>
    <w:rsid w:val="00B258BB"/>
    <w:rsid w:val="00B4258F"/>
    <w:rsid w:val="00B663BF"/>
    <w:rsid w:val="00B67B97"/>
    <w:rsid w:val="00B8271C"/>
    <w:rsid w:val="00B83845"/>
    <w:rsid w:val="00B83BE3"/>
    <w:rsid w:val="00B84A0E"/>
    <w:rsid w:val="00B93CB5"/>
    <w:rsid w:val="00B968C8"/>
    <w:rsid w:val="00BA3EC5"/>
    <w:rsid w:val="00BA51D9"/>
    <w:rsid w:val="00BA6002"/>
    <w:rsid w:val="00BA6EF2"/>
    <w:rsid w:val="00BB5DFC"/>
    <w:rsid w:val="00BD279D"/>
    <w:rsid w:val="00BD6BB8"/>
    <w:rsid w:val="00BE0D69"/>
    <w:rsid w:val="00BE134D"/>
    <w:rsid w:val="00BE1B92"/>
    <w:rsid w:val="00BE2DF4"/>
    <w:rsid w:val="00BF3165"/>
    <w:rsid w:val="00C151AE"/>
    <w:rsid w:val="00C16D81"/>
    <w:rsid w:val="00C17AF9"/>
    <w:rsid w:val="00C204EE"/>
    <w:rsid w:val="00C23380"/>
    <w:rsid w:val="00C23825"/>
    <w:rsid w:val="00C23E2B"/>
    <w:rsid w:val="00C314CB"/>
    <w:rsid w:val="00C4136F"/>
    <w:rsid w:val="00C45E4F"/>
    <w:rsid w:val="00C503BA"/>
    <w:rsid w:val="00C61A3A"/>
    <w:rsid w:val="00C61DD8"/>
    <w:rsid w:val="00C6398F"/>
    <w:rsid w:val="00C66BA2"/>
    <w:rsid w:val="00C76CA0"/>
    <w:rsid w:val="00C870F6"/>
    <w:rsid w:val="00C95985"/>
    <w:rsid w:val="00CA6628"/>
    <w:rsid w:val="00CB5224"/>
    <w:rsid w:val="00CC0FBE"/>
    <w:rsid w:val="00CC31F0"/>
    <w:rsid w:val="00CC5026"/>
    <w:rsid w:val="00CC5E6E"/>
    <w:rsid w:val="00CC68D0"/>
    <w:rsid w:val="00CD1682"/>
    <w:rsid w:val="00CD2546"/>
    <w:rsid w:val="00CD3346"/>
    <w:rsid w:val="00CD7AC0"/>
    <w:rsid w:val="00CD7C19"/>
    <w:rsid w:val="00CE279D"/>
    <w:rsid w:val="00CF13EA"/>
    <w:rsid w:val="00D01210"/>
    <w:rsid w:val="00D0282C"/>
    <w:rsid w:val="00D03F9A"/>
    <w:rsid w:val="00D06D51"/>
    <w:rsid w:val="00D119FF"/>
    <w:rsid w:val="00D14E2F"/>
    <w:rsid w:val="00D20783"/>
    <w:rsid w:val="00D2108D"/>
    <w:rsid w:val="00D2220F"/>
    <w:rsid w:val="00D24991"/>
    <w:rsid w:val="00D25CFA"/>
    <w:rsid w:val="00D27085"/>
    <w:rsid w:val="00D36586"/>
    <w:rsid w:val="00D368FF"/>
    <w:rsid w:val="00D41EAC"/>
    <w:rsid w:val="00D428B4"/>
    <w:rsid w:val="00D44267"/>
    <w:rsid w:val="00D4617F"/>
    <w:rsid w:val="00D50255"/>
    <w:rsid w:val="00D5511E"/>
    <w:rsid w:val="00D61D3D"/>
    <w:rsid w:val="00D66520"/>
    <w:rsid w:val="00D7259A"/>
    <w:rsid w:val="00D727B7"/>
    <w:rsid w:val="00D73083"/>
    <w:rsid w:val="00D73A58"/>
    <w:rsid w:val="00D81673"/>
    <w:rsid w:val="00D836C1"/>
    <w:rsid w:val="00D84AE9"/>
    <w:rsid w:val="00D84F4D"/>
    <w:rsid w:val="00D94137"/>
    <w:rsid w:val="00DA4F37"/>
    <w:rsid w:val="00DA6378"/>
    <w:rsid w:val="00DA7EF7"/>
    <w:rsid w:val="00DC1E6A"/>
    <w:rsid w:val="00DD44A2"/>
    <w:rsid w:val="00DE174B"/>
    <w:rsid w:val="00DE34CF"/>
    <w:rsid w:val="00DF2175"/>
    <w:rsid w:val="00DF53E7"/>
    <w:rsid w:val="00E071A8"/>
    <w:rsid w:val="00E100C0"/>
    <w:rsid w:val="00E13F3D"/>
    <w:rsid w:val="00E21E99"/>
    <w:rsid w:val="00E253B9"/>
    <w:rsid w:val="00E304CE"/>
    <w:rsid w:val="00E30CB3"/>
    <w:rsid w:val="00E31193"/>
    <w:rsid w:val="00E321A9"/>
    <w:rsid w:val="00E34898"/>
    <w:rsid w:val="00E354B9"/>
    <w:rsid w:val="00E40D3A"/>
    <w:rsid w:val="00E53B50"/>
    <w:rsid w:val="00E600BF"/>
    <w:rsid w:val="00E63B29"/>
    <w:rsid w:val="00E67EEA"/>
    <w:rsid w:val="00E77292"/>
    <w:rsid w:val="00E80AF1"/>
    <w:rsid w:val="00E825D3"/>
    <w:rsid w:val="00E86343"/>
    <w:rsid w:val="00EA130B"/>
    <w:rsid w:val="00EA29B2"/>
    <w:rsid w:val="00EA3E8A"/>
    <w:rsid w:val="00EA486E"/>
    <w:rsid w:val="00EB09B7"/>
    <w:rsid w:val="00EC3E6E"/>
    <w:rsid w:val="00ED7A3F"/>
    <w:rsid w:val="00EE7D7C"/>
    <w:rsid w:val="00EF4014"/>
    <w:rsid w:val="00F03587"/>
    <w:rsid w:val="00F078C5"/>
    <w:rsid w:val="00F204E9"/>
    <w:rsid w:val="00F211C7"/>
    <w:rsid w:val="00F2225D"/>
    <w:rsid w:val="00F25D98"/>
    <w:rsid w:val="00F300FB"/>
    <w:rsid w:val="00F3095A"/>
    <w:rsid w:val="00F35955"/>
    <w:rsid w:val="00F40B37"/>
    <w:rsid w:val="00F41326"/>
    <w:rsid w:val="00F5489D"/>
    <w:rsid w:val="00F66B26"/>
    <w:rsid w:val="00F71D8C"/>
    <w:rsid w:val="00F76A13"/>
    <w:rsid w:val="00F8680D"/>
    <w:rsid w:val="00F87D8B"/>
    <w:rsid w:val="00F9167B"/>
    <w:rsid w:val="00F961DC"/>
    <w:rsid w:val="00F973F8"/>
    <w:rsid w:val="00FA46AC"/>
    <w:rsid w:val="00FA5D21"/>
    <w:rsid w:val="00FA5FB3"/>
    <w:rsid w:val="00FB08EB"/>
    <w:rsid w:val="00FB326B"/>
    <w:rsid w:val="00FB6386"/>
    <w:rsid w:val="00FB78FE"/>
    <w:rsid w:val="00FB7D07"/>
    <w:rsid w:val="00FB7D5E"/>
    <w:rsid w:val="00FC132B"/>
    <w:rsid w:val="00FC1DCC"/>
    <w:rsid w:val="00FC4C6C"/>
    <w:rsid w:val="00FC7C39"/>
    <w:rsid w:val="00FD5548"/>
    <w:rsid w:val="00FD5BB5"/>
    <w:rsid w:val="00FD6957"/>
    <w:rsid w:val="00FE7277"/>
    <w:rsid w:val="00FF42D3"/>
    <w:rsid w:val="00FF4A00"/>
    <w:rsid w:val="00FF7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D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30">
    <w:name w:val="标题 3 字符"/>
    <w:basedOn w:val="a0"/>
    <w:link w:val="3"/>
    <w:rsid w:val="004D5F02"/>
    <w:rPr>
      <w:rFonts w:ascii="Arial" w:hAnsi="Arial"/>
      <w:sz w:val="28"/>
      <w:lang w:val="en-GB" w:eastAsia="en-US"/>
    </w:rPr>
  </w:style>
  <w:style w:type="character" w:customStyle="1" w:styleId="50">
    <w:name w:val="标题 5 字符"/>
    <w:basedOn w:val="a0"/>
    <w:link w:val="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table" w:styleId="af2">
    <w:name w:val="Table Grid"/>
    <w:basedOn w:val="a1"/>
    <w:rsid w:val="00F4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16BA7"/>
    <w:rPr>
      <w:rFonts w:ascii="Times New Roman" w:hAnsi="Times New Roman"/>
      <w:lang w:val="en-GB" w:eastAsia="en-US"/>
    </w:rPr>
  </w:style>
  <w:style w:type="character" w:customStyle="1" w:styleId="B1Char">
    <w:name w:val="B1 Char"/>
    <w:qFormat/>
    <w:rsid w:val="00416BA7"/>
    <w:rPr>
      <w:rFonts w:eastAsia="Times New Roman"/>
    </w:rPr>
  </w:style>
  <w:style w:type="character" w:customStyle="1" w:styleId="B3Char">
    <w:name w:val="B3 Char"/>
    <w:qFormat/>
    <w:rsid w:val="00416BA7"/>
    <w:rPr>
      <w:rFonts w:eastAsia="Times New Roman"/>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4"/>
    <w:uiPriority w:val="34"/>
    <w:qFormat/>
    <w:rsid w:val="003121EB"/>
    <w:pPr>
      <w:ind w:firstLineChars="200" w:firstLine="420"/>
    </w:pPr>
  </w:style>
  <w:style w:type="character" w:customStyle="1" w:styleId="TALChar">
    <w:name w:val="TAL Char"/>
    <w:qFormat/>
    <w:locked/>
    <w:rsid w:val="003121EB"/>
    <w:rPr>
      <w:rFonts w:ascii="Arial" w:hAnsi="Arial"/>
      <w:sz w:val="18"/>
    </w:rPr>
  </w:style>
  <w:style w:type="character" w:customStyle="1" w:styleId="40">
    <w:name w:val="标题 4 字符"/>
    <w:basedOn w:val="a0"/>
    <w:link w:val="4"/>
    <w:rsid w:val="009B1523"/>
    <w:rPr>
      <w:rFonts w:ascii="Arial" w:hAnsi="Arial"/>
      <w:sz w:val="24"/>
      <w:lang w:val="en-GB" w:eastAsia="en-US"/>
    </w:rPr>
  </w:style>
  <w:style w:type="character" w:customStyle="1" w:styleId="af4">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FF4A00"/>
    <w:rPr>
      <w:rFonts w:ascii="Times New Roman" w:hAnsi="Times New Roman"/>
      <w:lang w:val="en-GB" w:eastAsia="en-US"/>
    </w:rPr>
  </w:style>
  <w:style w:type="character" w:customStyle="1" w:styleId="EXChar">
    <w:name w:val="EX Char"/>
    <w:link w:val="EX"/>
    <w:qFormat/>
    <w:locked/>
    <w:rsid w:val="0054307C"/>
    <w:rPr>
      <w:rFonts w:ascii="Times New Roman" w:hAnsi="Times New Roman"/>
      <w:lang w:val="en-GB" w:eastAsia="en-US"/>
    </w:rPr>
  </w:style>
  <w:style w:type="character" w:customStyle="1" w:styleId="a5">
    <w:name w:val="页眉 字符"/>
    <w:link w:val="a4"/>
    <w:uiPriority w:val="99"/>
    <w:rsid w:val="00D7259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D8938-120D-40C6-853A-6EB1AA90C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18</Pages>
  <Words>7742</Words>
  <Characters>44132</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26</cp:revision>
  <cp:lastPrinted>1899-12-31T23:00:00Z</cp:lastPrinted>
  <dcterms:created xsi:type="dcterms:W3CDTF">2023-05-04T01:33:00Z</dcterms:created>
  <dcterms:modified xsi:type="dcterms:W3CDTF">2023-05-12T06:26:00Z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(3)9OBMhuZfIQxOukUkpvbwA3yBMU5EX2t9yUcVLGa0/DuktS3w89upgVbnHKEuGsWK2E5x9L3b
brbx4CjrL4FCjZcPWGXO3WMqhA7y8k4sePLbNzAUVoc+nIns6yWBnglW8kHbrMY9BlWzdUvn
jX+fOHUGvC/lMBRDBt/9mT44neg6rpxXBexWaLcom/fBhEXvrdsv/lGMsiZbD3eT9ynxh43D
dSa7rrwSmfrgdVbljF</vt:lpwstr>
  </property>
  <property fmtid="{D5CDD505-2E9C-101B-9397-08002B2CF9AE}" pid="22" name="_2015_ms_pID_7253431">
    <vt:lpwstr>X/0Wxjl82zlKlBXjia3TJtht7oPyc+Dm8+XzPYKM1T8IMdYnxasxzs
wT5OPmAWiSu/a+9fGRw81Fepa2XFGOZbbAaZ+g6LCZYsoVDGKgMpvYvfh5Vgr7Ef8LQr3ziu
yRJWX+dapro4I9OBgLb0A0ufxPKOsGbL/HqK03N4qgOnm0hJ3+Aje3JJP2BlwSxvOzu/B5l+
/f4GF7SpvuRo3lvWd406uajz25AW0JiY+3ag</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1680689640</vt:lpwstr>
  </property>
</Properties>
</file>